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ahoma" w:cs="Tahoma" w:hAnsi="Tahoma" w:eastAsia="Tahoma"/>
          <w:b w:val="0"/>
          <w:bCs w:val="0"/>
          <w:sz w:val="24"/>
          <w:szCs w:val="24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ru-RU"/>
        </w:rPr>
        <w:t>Прайс</w:t>
      </w:r>
      <w:r>
        <w:rPr>
          <w:b w:val="1"/>
          <w:bCs w:val="1"/>
          <w:sz w:val="30"/>
          <w:szCs w:val="30"/>
          <w:u w:val="single"/>
          <w:rtl w:val="0"/>
        </w:rPr>
        <w:t>-</w:t>
      </w:r>
      <w:r>
        <w:rPr>
          <w:b w:val="1"/>
          <w:bCs w:val="1"/>
          <w:sz w:val="30"/>
          <w:szCs w:val="30"/>
          <w:u w:val="single"/>
          <w:rtl w:val="0"/>
        </w:rPr>
        <w:t>лист на изделия</w:t>
      </w:r>
      <w:r>
        <w:rPr>
          <w:b w:val="1"/>
          <w:bCs w:val="1"/>
          <w:sz w:val="30"/>
          <w:szCs w:val="30"/>
          <w:u w:val="single"/>
          <w:rtl w:val="0"/>
        </w:rPr>
        <w:t xml:space="preserve">, </w:t>
      </w:r>
      <w:r>
        <w:rPr>
          <w:b w:val="1"/>
          <w:bCs w:val="1"/>
          <w:sz w:val="30"/>
          <w:szCs w:val="30"/>
          <w:u w:val="single"/>
          <w:rtl w:val="0"/>
          <w:lang w:val="ru-RU"/>
        </w:rPr>
        <w:t> выпускаемые нашим предприятием</w:t>
      </w:r>
      <w:r>
        <w:rPr>
          <w:b w:val="1"/>
          <w:bCs w:val="1"/>
          <w:sz w:val="30"/>
          <w:szCs w:val="30"/>
          <w:u w:val="single"/>
          <w:rtl w:val="0"/>
        </w:rPr>
        <w:t>.</w:t>
      </w:r>
    </w:p>
    <w:p>
      <w:pPr>
        <w:pStyle w:val="Основной текст"/>
        <w:jc w:val="center"/>
        <w:rPr>
          <w:b w:val="1"/>
          <w:bCs w:val="1"/>
          <w:sz w:val="27"/>
          <w:szCs w:val="27"/>
        </w:rPr>
      </w:pPr>
      <w:r>
        <w:rPr>
          <w:sz w:val="27"/>
          <w:szCs w:val="27"/>
          <w:rtl w:val="0"/>
        </w:rPr>
        <w:t>  </w:t>
      </w:r>
      <w:r>
        <w:rPr>
          <w:b w:val="1"/>
          <w:bCs w:val="1"/>
          <w:sz w:val="27"/>
          <w:szCs w:val="27"/>
          <w:rtl w:val="0"/>
        </w:rPr>
        <w:t> </w:t>
      </w:r>
    </w:p>
    <w:p>
      <w:pPr>
        <w:pStyle w:val="Основной текст"/>
        <w:jc w:val="center"/>
        <w:rPr>
          <w:b w:val="1"/>
          <w:bCs w:val="1"/>
          <w:sz w:val="27"/>
          <w:szCs w:val="27"/>
        </w:rPr>
      </w:pPr>
      <w:r>
        <w:rPr>
          <w:b w:val="1"/>
          <w:bCs w:val="1"/>
          <w:sz w:val="27"/>
          <w:szCs w:val="27"/>
          <w:rtl w:val="0"/>
          <w:lang w:val="ru-RU"/>
        </w:rPr>
        <w:t xml:space="preserve">Земснаряды </w:t>
      </w:r>
    </w:p>
    <w:p>
      <w:pPr>
        <w:pStyle w:val="Основной текст"/>
        <w:jc w:val="center"/>
        <w:rPr>
          <w:rFonts w:ascii="Tahoma" w:cs="Tahoma" w:hAnsi="Tahoma" w:eastAsia="Tahoma"/>
          <w:sz w:val="24"/>
          <w:szCs w:val="24"/>
        </w:rPr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41"/>
        <w:gridCol w:w="1376"/>
      </w:tblGrid>
      <w:tr>
        <w:tblPrEx>
          <w:shd w:val="clear" w:color="auto" w:fill="auto"/>
        </w:tblPrEx>
        <w:trPr>
          <w:trHeight w:val="534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Модель и краткие характеристики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Цена в руб</w:t>
              <w:br w:type="textWrapping"/>
              <w:t xml:space="preserve">   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(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с НДС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754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rPr>
                <w:b w:val="1"/>
                <w:bCs w:val="1"/>
              </w:rPr>
            </w:pPr>
            <w:r>
              <w:rPr>
                <w:b w:val="1"/>
                <w:bCs w:val="1"/>
              </w:rPr>
              <w:fldChar w:fldCharType="begin" w:fldLock="0"/>
            </w:r>
            <w:r>
              <w:rPr>
                <w:b w:val="1"/>
                <w:bCs w:val="1"/>
              </w:rPr>
              <w:instrText xml:space="preserve"> HYPERLINK "http://zemsnariad.ru/zemsnaryad_d-110/47-i-01"</w:instrText>
            </w:r>
            <w:r>
              <w:rPr>
                <w:b w:val="1"/>
                <w:bCs w:val="1"/>
              </w:rPr>
              <w:fldChar w:fldCharType="separate" w:fldLock="0"/>
            </w:r>
            <w:r>
              <w:rPr>
                <w:b w:val="1"/>
                <w:bCs w:val="1"/>
                <w:rtl w:val="0"/>
              </w:rPr>
              <w:t>Д</w:t>
            </w:r>
            <w:r>
              <w:rPr>
                <w:b w:val="1"/>
                <w:bCs w:val="1"/>
                <w:rtl w:val="0"/>
              </w:rPr>
              <w:t>-110/47-</w:t>
            </w:r>
            <w:r>
              <w:rPr>
                <w:b w:val="1"/>
                <w:bCs w:val="1"/>
                <w:rtl w:val="0"/>
                <w:lang w:val="ru-RU"/>
              </w:rPr>
              <w:t>И</w:t>
            </w:r>
            <w:r>
              <w:rPr>
                <w:b w:val="1"/>
                <w:bCs w:val="1"/>
                <w:rtl w:val="0"/>
              </w:rPr>
              <w:t>-01</w:t>
            </w:r>
            <w:r>
              <w:rPr>
                <w:b w:val="1"/>
                <w:bCs w:val="1"/>
              </w:rPr>
              <w:fldChar w:fldCharType="end" w:fldLock="0"/>
            </w:r>
          </w:p>
          <w:p>
            <w:pPr>
              <w:pStyle w:val="Основной текст"/>
              <w:bidi w:val="0"/>
            </w:pPr>
            <w:r>
              <w:br w:type="textWrapping"/>
            </w:r>
            <w:r>
              <w:rPr>
                <w:rtl w:val="0"/>
              </w:rPr>
              <w:t xml:space="preserve">   </w:t>
            </w:r>
            <w:r>
              <w:rPr>
                <w:u w:val="single"/>
                <w:rtl w:val="0"/>
                <w:lang w:val="ru-RU"/>
              </w:rPr>
              <w:t>Назначение</w:t>
            </w:r>
            <w:r>
              <w:rPr>
                <w:u w:val="single"/>
                <w:rtl w:val="0"/>
              </w:rPr>
              <w:t>:</w:t>
            </w:r>
          </w:p>
          <w:p>
            <w:pPr>
              <w:pStyle w:val="Основной текст"/>
              <w:bidi w:val="0"/>
              <w:rPr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>   </w:t>
            </w:r>
            <w:r>
              <w:rPr>
                <w:rtl w:val="0"/>
              </w:rPr>
              <w:t>Очистка от донных отложений мелиоративных каналов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небольших рек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пожарных водоёмов и прудов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промышленных и сельскохозяйственных отстойников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а также для добычи песка в небольших объемах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            </w:t>
            </w:r>
            <w:r>
              <w:rPr>
                <w:rtl w:val="0"/>
              </w:rPr>
              <w:t>1.</w:t>
            </w:r>
            <w:r>
              <w:rPr>
                <w:b w:val="1"/>
                <w:bCs w:val="1"/>
                <w:rtl w:val="0"/>
              </w:rPr>
              <w:t> </w:t>
            </w:r>
            <w:r>
              <w:rPr>
                <w:rtl w:val="0"/>
                <w:lang w:val="ru-RU"/>
              </w:rPr>
              <w:t>Производительность в пересчёте </w:t>
            </w:r>
            <w:r>
              <w:rPr>
                <w:u w:val="single"/>
                <w:rtl w:val="0"/>
                <w:lang w:val="ru-RU"/>
              </w:rPr>
              <w:t>на сухой грунт</w:t>
            </w:r>
            <w:r>
              <w:rPr>
                <w:rtl w:val="0"/>
              </w:rPr>
              <w:t>     </w:t>
            </w:r>
            <w:r>
              <w:rPr>
                <w:b w:val="1"/>
                <w:bCs w:val="1"/>
                <w:rtl w:val="0"/>
              </w:rPr>
              <w:t> 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rtl w:val="0"/>
              </w:rPr>
              <w:t>18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 м³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/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час </w:t>
            </w:r>
            <w:r>
              <w:rPr>
                <w:rtl w:val="0"/>
              </w:rPr>
              <w:br w:type="textWrapping"/>
              <w:t xml:space="preserve">             </w:t>
            </w:r>
            <w:r>
              <w:rPr>
                <w:rtl w:val="0"/>
              </w:rPr>
              <w:t xml:space="preserve">2. </w:t>
            </w:r>
            <w:r>
              <w:rPr>
                <w:rtl w:val="0"/>
                <w:lang w:val="ru-RU"/>
              </w:rPr>
              <w:t>Производительность </w:t>
            </w:r>
            <w:r>
              <w:rPr>
                <w:u w:val="single"/>
                <w:rtl w:val="0"/>
                <w:lang w:val="ru-RU"/>
              </w:rPr>
              <w:t>по пульпе</w:t>
            </w:r>
            <w:r>
              <w:rPr>
                <w:rtl w:val="0"/>
              </w:rPr>
              <w:t>                          </w:t>
            </w:r>
            <w:r>
              <w:rPr>
                <w:sz w:val="21"/>
                <w:szCs w:val="21"/>
                <w:rtl w:val="0"/>
              </w:rPr>
              <w:t> </w:t>
            </w:r>
            <w:r>
              <w:rPr>
                <w:rtl w:val="0"/>
              </w:rPr>
              <w:t> </w:t>
            </w:r>
            <w:r>
              <w:rPr>
                <w:b w:val="1"/>
                <w:bCs w:val="1"/>
                <w:rtl w:val="0"/>
              </w:rPr>
              <w:t> </w:t>
            </w:r>
            <w:r>
              <w:rPr>
                <w:b w:val="1"/>
                <w:bCs w:val="1"/>
                <w:rtl w:val="0"/>
                <w:lang w:val="ru-RU"/>
              </w:rPr>
              <w:t xml:space="preserve">      </w:t>
            </w:r>
            <w:r>
              <w:rPr>
                <w:b w:val="1"/>
                <w:bCs w:val="1"/>
                <w:rtl w:val="0"/>
              </w:rPr>
              <w:t> </w:t>
            </w:r>
            <w:r>
              <w:rPr>
                <w:b w:val="1"/>
                <w:bCs w:val="1"/>
                <w:rtl w:val="0"/>
              </w:rPr>
              <w:t>15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0 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м³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/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час</w:t>
            </w:r>
            <w:r>
              <w:rPr>
                <w:sz w:val="20"/>
                <w:szCs w:val="20"/>
                <w:rtl w:val="0"/>
              </w:rPr>
              <w:t> </w:t>
            </w:r>
            <w:r>
              <w:rPr>
                <w:rtl w:val="0"/>
              </w:rPr>
              <w:br w:type="textWrapping"/>
              <w:t>             </w:t>
            </w:r>
            <w:r>
              <w:rPr>
                <w:rtl w:val="0"/>
              </w:rPr>
              <w:t>3.</w:t>
            </w:r>
            <w:r>
              <w:rPr>
                <w:rtl w:val="0"/>
              </w:rPr>
              <w:t> </w:t>
            </w:r>
            <w:r>
              <w:rPr>
                <w:sz w:val="20"/>
                <w:szCs w:val="20"/>
                <w:u w:val="single"/>
                <w:rtl w:val="0"/>
                <w:lang w:val="ru-RU"/>
              </w:rPr>
              <w:t>Максимальная дальность подачи</w:t>
            </w:r>
            <w:r>
              <w:rPr>
                <w:rtl w:val="0"/>
                <w:lang w:val="ru-RU"/>
              </w:rPr>
              <w:t> по горизонтали </w:t>
            </w:r>
            <w:r>
              <w:rPr>
                <w:sz w:val="21"/>
                <w:szCs w:val="21"/>
                <w:rtl w:val="0"/>
              </w:rPr>
              <w:t>  </w:t>
            </w:r>
            <w:r>
              <w:rPr>
                <w:rtl w:val="0"/>
              </w:rPr>
              <w:t> </w:t>
            </w:r>
            <w:r>
              <w:rPr>
                <w:rtl w:val="0"/>
                <w:lang w:val="ru-RU"/>
              </w:rPr>
              <w:t xml:space="preserve">       </w:t>
            </w:r>
            <w:r>
              <w:rPr>
                <w:b w:val="1"/>
                <w:bCs w:val="1"/>
                <w:rtl w:val="0"/>
              </w:rPr>
              <w:t>35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0 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м</w:t>
            </w:r>
            <w:r>
              <w:rPr>
                <w:rtl w:val="0"/>
              </w:rPr>
              <w:br w:type="textWrapping"/>
              <w:t>             </w:t>
            </w:r>
            <w:r>
              <w:rPr>
                <w:rtl w:val="0"/>
              </w:rPr>
              <w:t>4.</w:t>
            </w:r>
            <w:r>
              <w:rPr>
                <w:rtl w:val="0"/>
              </w:rPr>
              <w:t> </w:t>
            </w:r>
            <w:r>
              <w:rPr>
                <w:u w:val="single"/>
                <w:rtl w:val="0"/>
                <w:lang w:val="ru-RU"/>
              </w:rPr>
              <w:t>Максимальная глубина</w:t>
            </w:r>
            <w:r>
              <w:rPr>
                <w:rtl w:val="0"/>
              </w:rPr>
              <w:t> добычи                                </w:t>
            </w:r>
            <w:r>
              <w:rPr>
                <w:b w:val="1"/>
                <w:bCs w:val="1"/>
                <w:rtl w:val="0"/>
              </w:rPr>
              <w:t xml:space="preserve">  </w:t>
            </w:r>
            <w:r>
              <w:rPr>
                <w:b w:val="1"/>
                <w:bCs w:val="1"/>
                <w:rtl w:val="0"/>
                <w:lang w:val="ru-RU"/>
              </w:rPr>
              <w:t xml:space="preserve">   </w:t>
            </w:r>
            <w:r>
              <w:rPr>
                <w:b w:val="1"/>
                <w:bCs w:val="1"/>
                <w:rtl w:val="0"/>
              </w:rPr>
              <w:t>6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 м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/>
                <w:rtl w:val="0"/>
              </w:rPr>
              <w:t>2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345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2467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lef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"http://zemsnariad.ru/zemsnaryad"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Д</w:t>
            </w:r>
            <w:r>
              <w:rPr>
                <w:rStyle w:val="Hyperlink.0"/>
                <w:rtl w:val="0"/>
              </w:rPr>
              <w:t>-110/47-</w:t>
            </w:r>
            <w:r>
              <w:rPr>
                <w:rStyle w:val="Hyperlink.0"/>
                <w:rtl w:val="0"/>
                <w:lang w:val="ru-RU"/>
              </w:rPr>
              <w:t>И</w:t>
            </w:r>
            <w:r>
              <w:rPr/>
              <w:fldChar w:fldCharType="end" w:fldLock="0"/>
            </w:r>
            <w:r>
              <w:rPr>
                <w:rStyle w:val="Hyperlink.0"/>
                <w:rtl w:val="0"/>
              </w:rPr>
              <w:t> </w:t>
            </w:r>
            <w:r>
              <w:rPr>
                <w:rtl w:val="0"/>
              </w:rPr>
              <w:t>      </w:t>
              <w:br w:type="textWrapping"/>
              <w:br w:type="textWrapping"/>
              <w:t>   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  <w:r>
              <w:rPr>
                <w:rStyle w:val="Нет"/>
                <w:u w:val="single"/>
                <w:rtl w:val="0"/>
              </w:rPr>
              <w:t> 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Style w:val="Нет"/>
                <w:rtl w:val="0"/>
              </w:rPr>
              <w:t>   </w:t>
            </w:r>
            <w:r>
              <w:rPr>
                <w:rtl w:val="0"/>
              </w:rPr>
              <w:t>Очистка рек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озёр от всех видов придонных отложений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сапропеля и ила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а также для добычи песка и песчано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гравийной смеси в небольших объёмах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</w:t>
            </w:r>
          </w:p>
          <w:p>
            <w:pPr>
              <w:pStyle w:val="Основной текст"/>
              <w:bidi w:val="0"/>
            </w:pPr>
            <w:r>
              <w:rPr>
                <w:rStyle w:val="Нет"/>
                <w:rtl w:val="0"/>
              </w:rPr>
              <w:t>             </w:t>
            </w:r>
            <w:r>
              <w:rPr>
                <w:rStyle w:val="Нет"/>
                <w:rtl w:val="0"/>
              </w:rPr>
              <w:t>1.</w:t>
            </w:r>
            <w:r>
              <w:rPr>
                <w:rStyle w:val="Нет"/>
                <w:b w:val="1"/>
                <w:bCs w:val="1"/>
                <w:rtl w:val="0"/>
              </w:rPr>
              <w:t> </w:t>
            </w:r>
            <w:r>
              <w:rPr>
                <w:rStyle w:val="Нет"/>
                <w:rtl w:val="0"/>
                <w:lang w:val="ru-RU"/>
              </w:rPr>
              <w:t>Производительность в пересчёте </w:t>
            </w:r>
            <w:r>
              <w:rPr>
                <w:rStyle w:val="Нет"/>
                <w:u w:val="single"/>
                <w:rtl w:val="0"/>
                <w:lang w:val="ru-RU"/>
              </w:rPr>
              <w:t>на сухой грунт</w:t>
            </w:r>
            <w:r>
              <w:rPr>
                <w:rtl w:val="0"/>
              </w:rPr>
              <w:t>      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 xml:space="preserve">54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м³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час </w:t>
            </w:r>
            <w:r>
              <w:rPr>
                <w:rStyle w:val="Нет"/>
                <w:rtl w:val="0"/>
              </w:rPr>
              <w:br w:type="textWrapping"/>
              <w:t xml:space="preserve">             </w:t>
            </w:r>
            <w:r>
              <w:rPr>
                <w:rStyle w:val="Нет"/>
                <w:rtl w:val="0"/>
              </w:rPr>
              <w:t xml:space="preserve">2. </w:t>
            </w:r>
            <w:r>
              <w:rPr>
                <w:rStyle w:val="Нет"/>
                <w:rtl w:val="0"/>
                <w:lang w:val="ru-RU"/>
              </w:rPr>
              <w:t>Производительность </w:t>
            </w:r>
            <w:r>
              <w:rPr>
                <w:rStyle w:val="Нет"/>
                <w:u w:val="single"/>
                <w:rtl w:val="0"/>
                <w:lang w:val="ru-RU"/>
              </w:rPr>
              <w:t>по пульпе</w:t>
            </w:r>
            <w:r>
              <w:rPr>
                <w:rStyle w:val="Нет"/>
                <w:rtl w:val="0"/>
              </w:rPr>
              <w:t>                              </w:t>
            </w:r>
            <w:r>
              <w:rPr>
                <w:rStyle w:val="Нет"/>
                <w:rtl w:val="0"/>
                <w:lang w:val="ru-RU"/>
              </w:rPr>
              <w:t xml:space="preserve">    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 xml:space="preserve">430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м³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час</w:t>
            </w:r>
            <w:r>
              <w:rPr>
                <w:rStyle w:val="Нет"/>
                <w:sz w:val="20"/>
                <w:szCs w:val="20"/>
                <w:rtl w:val="0"/>
              </w:rPr>
              <w:t> </w:t>
            </w:r>
            <w:r>
              <w:rPr>
                <w:rStyle w:val="Нет"/>
                <w:rtl w:val="0"/>
              </w:rPr>
              <w:br w:type="textWrapping"/>
              <w:t>             </w:t>
            </w:r>
            <w:r>
              <w:rPr>
                <w:rStyle w:val="Нет"/>
                <w:rtl w:val="0"/>
              </w:rPr>
              <w:t>3.</w:t>
            </w:r>
            <w:r>
              <w:rPr>
                <w:rStyle w:val="Нет"/>
                <w:rtl w:val="0"/>
              </w:rPr>
              <w:t> </w:t>
            </w:r>
            <w:r>
              <w:rPr>
                <w:rStyle w:val="Нет"/>
                <w:sz w:val="20"/>
                <w:szCs w:val="20"/>
                <w:u w:val="single"/>
                <w:rtl w:val="0"/>
                <w:lang w:val="ru-RU"/>
              </w:rPr>
              <w:t>Максимальная дальность подачи</w:t>
            </w:r>
            <w:r>
              <w:rPr>
                <w:rStyle w:val="Нет"/>
                <w:rtl w:val="0"/>
                <w:lang w:val="ru-RU"/>
              </w:rPr>
              <w:t> по горизонтали  </w:t>
            </w:r>
            <w:r>
              <w:rPr>
                <w:rStyle w:val="Нет"/>
                <w:sz w:val="21"/>
                <w:szCs w:val="21"/>
                <w:rtl w:val="0"/>
              </w:rPr>
              <w:t> </w:t>
            </w:r>
            <w:r>
              <w:rPr>
                <w:rStyle w:val="Нет"/>
                <w:rtl w:val="0"/>
              </w:rPr>
              <w:t> </w:t>
            </w:r>
            <w:r>
              <w:rPr>
                <w:rStyle w:val="Нет"/>
                <w:rtl w:val="0"/>
                <w:lang w:val="ru-RU"/>
              </w:rPr>
              <w:t xml:space="preserve">     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400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 м</w:t>
            </w:r>
            <w:r>
              <w:rPr>
                <w:rStyle w:val="Нет"/>
                <w:rtl w:val="0"/>
              </w:rPr>
              <w:br w:type="textWrapping"/>
              <w:t>             </w:t>
            </w:r>
            <w:r>
              <w:rPr>
                <w:rStyle w:val="Нет"/>
                <w:rtl w:val="0"/>
              </w:rPr>
              <w:t>4.</w:t>
            </w:r>
            <w:r>
              <w:rPr>
                <w:rStyle w:val="Нет"/>
                <w:rtl w:val="0"/>
              </w:rPr>
              <w:t> </w:t>
            </w:r>
            <w:r>
              <w:rPr>
                <w:rStyle w:val="Нет"/>
                <w:u w:val="single"/>
                <w:rtl w:val="0"/>
                <w:lang w:val="ru-RU"/>
              </w:rPr>
              <w:t>Максимальная глубина</w:t>
            </w:r>
            <w:r>
              <w:rPr>
                <w:rtl w:val="0"/>
              </w:rPr>
              <w:t> добычи                                </w:t>
            </w:r>
            <w:r>
              <w:rPr>
                <w:rtl w:val="0"/>
              </w:rPr>
              <w:t xml:space="preserve">   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10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 м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/>
                <w:rtl w:val="0"/>
              </w:rPr>
              <w:t>4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784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3494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rPr>
                <w:rStyle w:val="Нет"/>
                <w:rFonts w:ascii="Tahoma" w:cs="Tahoma" w:hAnsi="Tahoma" w:eastAsia="Tahoma"/>
                <w:b w:val="0"/>
                <w:bCs w:val="0"/>
              </w:rPr>
            </w:pPr>
            <w:r>
              <w:rPr>
                <w:rStyle w:val="Hyperlink.1"/>
                <w:b w:val="1"/>
                <w:bCs w:val="1"/>
              </w:rPr>
              <w:fldChar w:fldCharType="begin" w:fldLock="0"/>
            </w:r>
            <w:r>
              <w:rPr>
                <w:rStyle w:val="Hyperlink.1"/>
                <w:b w:val="1"/>
                <w:bCs w:val="1"/>
              </w:rPr>
              <w:instrText xml:space="preserve"> HYPERLINK "http://zemsnariad.ru/zemsnaryad_d-110/47-if"</w:instrText>
            </w:r>
            <w:r>
              <w:rPr>
                <w:rStyle w:val="Hyperlink.1"/>
                <w:b w:val="1"/>
                <w:bCs w:val="1"/>
              </w:rPr>
              <w:fldChar w:fldCharType="separate" w:fldLock="0"/>
            </w:r>
            <w:r>
              <w:rPr>
                <w:rStyle w:val="Hyperlink.1"/>
                <w:b w:val="1"/>
                <w:bCs w:val="1"/>
                <w:rtl w:val="0"/>
              </w:rPr>
              <w:t>Д</w:t>
            </w:r>
            <w:r>
              <w:rPr>
                <w:rStyle w:val="Hyperlink.1"/>
                <w:b w:val="1"/>
                <w:bCs w:val="1"/>
                <w:rtl w:val="0"/>
              </w:rPr>
              <w:t>-110/47-</w:t>
            </w:r>
            <w:r>
              <w:rPr>
                <w:rStyle w:val="Hyperlink.1"/>
                <w:b w:val="1"/>
                <w:bCs w:val="1"/>
                <w:rtl w:val="0"/>
                <w:lang w:val="ru-RU"/>
              </w:rPr>
              <w:t>И</w:t>
            </w:r>
            <w:r>
              <w:rPr>
                <w:rStyle w:val="Hyperlink.1"/>
                <w:b w:val="1"/>
                <w:bCs w:val="1"/>
                <w:rtl w:val="0"/>
              </w:rPr>
              <w:t>-</w:t>
            </w:r>
            <w:r>
              <w:rPr>
                <w:rStyle w:val="Hyperlink.1"/>
                <w:b w:val="1"/>
                <w:bCs w:val="1"/>
                <w:rtl w:val="0"/>
              </w:rPr>
              <w:t>Ф</w:t>
            </w:r>
            <w:r>
              <w:rPr>
                <w:b w:val="1"/>
                <w:bCs w:val="1"/>
              </w:rPr>
              <w:fldChar w:fldCharType="end" w:fldLock="0"/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</w:rPr>
            </w:pP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</w:rPr>
            </w:pPr>
            <w:r>
              <w:rPr>
                <w:rtl w:val="0"/>
              </w:rPr>
              <w:t>   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  <w:r>
              <w:rPr>
                <w:rStyle w:val="Нет"/>
                <w:u w:val="single"/>
                <w:rtl w:val="0"/>
              </w:rPr>
              <w:t> 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</w:rPr>
            </w:pPr>
            <w:r>
              <w:rPr>
                <w:rtl w:val="0"/>
              </w:rPr>
              <w:t>   Очистка рек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озёр от всех видов придонных отложений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растительности и ила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а также  для добычи песка и песчано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гравийной смеси в небольших объёмах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Перемещение хвостов на горнорудных предприятиях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строительство водосборных коллекторов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 рытьё траншей под прокладку трубопроводов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кабелей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оптоволоконных линий и т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д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по дну рек и обводнённых участков суши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            </w:t>
            </w:r>
            <w:r>
              <w:rPr>
                <w:rtl w:val="0"/>
              </w:rPr>
              <w:t>1.</w:t>
            </w:r>
            <w:r>
              <w:rPr>
                <w:rStyle w:val="Hyperlink.0"/>
                <w:rtl w:val="0"/>
              </w:rPr>
              <w:t> </w:t>
            </w:r>
            <w:r>
              <w:rPr>
                <w:rtl w:val="0"/>
              </w:rPr>
              <w:t>Производительность в пересчёте </w:t>
            </w:r>
            <w:r>
              <w:rPr>
                <w:rStyle w:val="Нет"/>
                <w:u w:val="single"/>
                <w:rtl w:val="0"/>
                <w:lang w:val="ru-RU"/>
              </w:rPr>
              <w:t>на сухой грунт</w:t>
            </w:r>
            <w:r>
              <w:rPr>
                <w:rtl w:val="0"/>
              </w:rPr>
              <w:t>      </w:t>
            </w:r>
            <w:r>
              <w:rPr>
                <w:rStyle w:val="Hyperlink.0"/>
                <w:rtl w:val="0"/>
              </w:rPr>
              <w:t xml:space="preserve">54 </w:t>
            </w:r>
            <w:r>
              <w:rPr>
                <w:rStyle w:val="Hyperlink.0"/>
                <w:rtl w:val="0"/>
              </w:rPr>
              <w:t>м³</w:t>
            </w:r>
            <w:r>
              <w:rPr>
                <w:rStyle w:val="Hyperlink.0"/>
                <w:rtl w:val="0"/>
              </w:rPr>
              <w:t>/</w:t>
            </w:r>
            <w:r>
              <w:rPr>
                <w:rStyle w:val="Hyperlink.0"/>
                <w:rtl w:val="0"/>
              </w:rPr>
              <w:t>час </w:t>
            </w:r>
            <w:r>
              <w:rPr>
                <w:rtl w:val="0"/>
              </w:rPr>
              <w:br w:type="textWrapping"/>
              <w:t xml:space="preserve">             </w:t>
            </w:r>
            <w:r>
              <w:rPr>
                <w:rtl w:val="0"/>
              </w:rPr>
              <w:t xml:space="preserve">2. </w:t>
            </w:r>
            <w:r>
              <w:rPr>
                <w:rtl w:val="0"/>
              </w:rPr>
              <w:t>Производительность </w:t>
            </w:r>
            <w:r>
              <w:rPr>
                <w:rStyle w:val="Нет"/>
                <w:u w:val="single"/>
                <w:rtl w:val="0"/>
                <w:lang w:val="ru-RU"/>
              </w:rPr>
              <w:t>по пульпе</w:t>
            </w:r>
            <w:r>
              <w:rPr>
                <w:rtl w:val="0"/>
              </w:rPr>
              <w:t>                              </w:t>
            </w:r>
            <w:r>
              <w:rPr>
                <w:rtl w:val="0"/>
              </w:rPr>
              <w:t xml:space="preserve">     </w:t>
            </w:r>
            <w:r>
              <w:rPr>
                <w:rStyle w:val="Hyperlink.0"/>
                <w:rtl w:val="0"/>
              </w:rPr>
              <w:t xml:space="preserve">430 </w:t>
            </w:r>
            <w:r>
              <w:rPr>
                <w:rStyle w:val="Hyperlink.0"/>
                <w:rtl w:val="0"/>
              </w:rPr>
              <w:t>м³</w:t>
            </w:r>
            <w:r>
              <w:rPr>
                <w:rStyle w:val="Hyperlink.0"/>
                <w:rtl w:val="0"/>
              </w:rPr>
              <w:t>/</w:t>
            </w:r>
            <w:r>
              <w:rPr>
                <w:rStyle w:val="Hyperlink.0"/>
                <w:rtl w:val="0"/>
              </w:rPr>
              <w:t>час</w:t>
            </w:r>
            <w:r>
              <w:rPr>
                <w:rtl w:val="0"/>
              </w:rPr>
              <w:t> </w:t>
              <w:br w:type="textWrapping"/>
              <w:t>             </w:t>
            </w:r>
            <w:r>
              <w:rPr>
                <w:rtl w:val="0"/>
              </w:rPr>
              <w:t>3.</w:t>
            </w:r>
            <w:r>
              <w:rPr>
                <w:rtl w:val="0"/>
              </w:rPr>
              <w:t> </w:t>
            </w:r>
            <w:r>
              <w:rPr>
                <w:rStyle w:val="Нет"/>
                <w:u w:val="single"/>
                <w:rtl w:val="0"/>
                <w:lang w:val="ru-RU"/>
              </w:rPr>
              <w:t>Максимальная дальность подачи</w:t>
            </w:r>
            <w:r>
              <w:rPr>
                <w:rtl w:val="0"/>
              </w:rPr>
              <w:t> по горизонтали   </w:t>
            </w:r>
            <w:r>
              <w:rPr>
                <w:rtl w:val="0"/>
              </w:rPr>
              <w:t xml:space="preserve">  </w:t>
            </w:r>
            <w:r>
              <w:rPr>
                <w:rStyle w:val="Hyperlink.0"/>
                <w:rtl w:val="0"/>
              </w:rPr>
              <w:t>400</w:t>
            </w:r>
            <w:r>
              <w:rPr>
                <w:rStyle w:val="Hyperlink.0"/>
                <w:rtl w:val="0"/>
              </w:rPr>
              <w:t> м</w:t>
            </w:r>
            <w:r>
              <w:rPr>
                <w:rtl w:val="0"/>
              </w:rPr>
              <w:br w:type="textWrapping"/>
              <w:t>             </w:t>
            </w:r>
            <w:r>
              <w:rPr>
                <w:rtl w:val="0"/>
              </w:rPr>
              <w:t>4.</w:t>
            </w:r>
            <w:r>
              <w:rPr>
                <w:rtl w:val="0"/>
              </w:rPr>
              <w:t> </w:t>
            </w:r>
            <w:r>
              <w:rPr>
                <w:rStyle w:val="Нет"/>
                <w:u w:val="single"/>
                <w:rtl w:val="0"/>
                <w:lang w:val="ru-RU"/>
              </w:rPr>
              <w:t>Максимальная глубина</w:t>
            </w:r>
            <w:r>
              <w:rPr>
                <w:rtl w:val="0"/>
              </w:rPr>
              <w:t> добычи                                </w:t>
            </w:r>
            <w:r>
              <w:rPr>
                <w:rtl w:val="0"/>
              </w:rPr>
              <w:t xml:space="preserve">    </w:t>
            </w:r>
            <w:r>
              <w:rPr>
                <w:rStyle w:val="Hyperlink.0"/>
                <w:rtl w:val="0"/>
              </w:rPr>
              <w:t>10</w:t>
            </w:r>
            <w:r>
              <w:rPr>
                <w:rStyle w:val="Hyperlink.0"/>
                <w:rtl w:val="0"/>
              </w:rPr>
              <w:t> м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/>
                <w:rtl w:val="0"/>
              </w:rPr>
              <w:t>6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680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2994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"http://zemsnariad.ru/catalog"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Д</w:t>
            </w:r>
            <w:r>
              <w:rPr>
                <w:rStyle w:val="Hyperlink.0"/>
                <w:rtl w:val="0"/>
              </w:rPr>
              <w:t>-110/47-</w:t>
            </w:r>
            <w:r>
              <w:rPr>
                <w:rStyle w:val="Hyperlink.0"/>
                <w:rtl w:val="0"/>
              </w:rPr>
              <w:t>И</w:t>
            </w:r>
            <w:r>
              <w:rPr/>
              <w:fldChar w:fldCharType="end" w:fldLock="0"/>
            </w:r>
            <w:r>
              <w:rPr>
                <w:rStyle w:val="Hyperlink.0"/>
                <w:rtl w:val="0"/>
              </w:rPr>
              <w:t>-1</w:t>
            </w:r>
            <w:r>
              <w:rPr>
                <w:rStyle w:val="Hyperlink.0"/>
                <w:rtl w:val="0"/>
              </w:rPr>
              <w:t> </w:t>
            </w:r>
            <w:r>
              <w:rPr>
                <w:rtl w:val="0"/>
              </w:rPr>
              <w:br w:type="textWrapping"/>
              <w:br w:type="textWrapping"/>
              <w:t>    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>    Коммерческая добыча песка и песчанно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 xml:space="preserve">гравийной смеси при разработке грунтов  </w:t>
            </w:r>
            <w:r>
              <w:rPr>
                <w:rtl w:val="0"/>
                <w:lang w:val="en-US"/>
              </w:rPr>
              <w:t>I - IV</w:t>
            </w:r>
            <w:r>
              <w:rPr>
                <w:rtl w:val="0"/>
              </w:rPr>
              <w:t xml:space="preserve">  категории на глубинах до </w:t>
            </w:r>
            <w:r>
              <w:rPr>
                <w:rtl w:val="0"/>
              </w:rPr>
              <w:t xml:space="preserve">11,6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 xml:space="preserve">при необходимости подачи пульпы на дистанцию до </w:t>
            </w:r>
            <w:r>
              <w:rPr>
                <w:rtl w:val="0"/>
              </w:rPr>
              <w:t xml:space="preserve">1300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без бустерных станций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Style w:val="Нет"/>
                <w:rtl w:val="0"/>
              </w:rPr>
              <w:t> </w:t>
            </w:r>
            <w:r>
              <w:rPr>
                <w:rtl w:val="0"/>
              </w:rPr>
              <w:t>По отдельному заказу комплектуется двумя фрезами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</w:t>
            </w:r>
          </w:p>
          <w:p>
            <w:pPr>
              <w:pStyle w:val="Основной текст"/>
              <w:bidi w:val="0"/>
            </w:pPr>
            <w:r>
              <w:rPr>
                <w:rStyle w:val="Нет"/>
                <w:rtl w:val="0"/>
              </w:rPr>
              <w:t>          </w:t>
            </w:r>
            <w:r>
              <w:rPr>
                <w:rtl w:val="0"/>
              </w:rPr>
              <w:t>   </w:t>
            </w:r>
            <w:r>
              <w:rPr>
                <w:rtl w:val="0"/>
              </w:rPr>
              <w:t>1.</w:t>
            </w:r>
            <w:r>
              <w:rPr>
                <w:rStyle w:val="Hyperlink.0"/>
                <w:rtl w:val="0"/>
              </w:rPr>
              <w:t> </w:t>
            </w:r>
            <w:r>
              <w:rPr>
                <w:rtl w:val="0"/>
              </w:rPr>
              <w:t>Производительность в пересчёте </w:t>
            </w:r>
            <w:r>
              <w:rPr>
                <w:rStyle w:val="Нет"/>
                <w:u w:val="single"/>
                <w:rtl w:val="0"/>
                <w:lang w:val="ru-RU"/>
              </w:rPr>
              <w:t>на сухой грунт</w:t>
            </w:r>
            <w:r>
              <w:rPr>
                <w:rtl w:val="0"/>
              </w:rPr>
              <w:t>    </w:t>
            </w:r>
            <w:r>
              <w:rPr>
                <w:rtl w:val="0"/>
              </w:rPr>
              <w:t xml:space="preserve"> </w:t>
            </w:r>
            <w:r>
              <w:rPr>
                <w:rStyle w:val="Hyperlink.0"/>
                <w:rtl w:val="0"/>
              </w:rPr>
              <w:t>116</w:t>
            </w:r>
            <w:r>
              <w:rPr>
                <w:rStyle w:val="Hyperlink.0"/>
                <w:rtl w:val="0"/>
              </w:rPr>
              <w:t> м³</w:t>
            </w:r>
            <w:r>
              <w:rPr>
                <w:rStyle w:val="Hyperlink.0"/>
                <w:rtl w:val="0"/>
              </w:rPr>
              <w:t>/</w:t>
            </w:r>
            <w:r>
              <w:rPr>
                <w:rStyle w:val="Hyperlink.0"/>
                <w:rtl w:val="0"/>
              </w:rPr>
              <w:t>час </w:t>
            </w:r>
            <w:r>
              <w:rPr>
                <w:rtl w:val="0"/>
              </w:rPr>
              <w:br w:type="textWrapping"/>
              <w:t xml:space="preserve">             </w:t>
            </w:r>
            <w:r>
              <w:rPr>
                <w:rtl w:val="0"/>
              </w:rPr>
              <w:t xml:space="preserve">2. </w:t>
            </w:r>
            <w:r>
              <w:rPr>
                <w:rtl w:val="0"/>
              </w:rPr>
              <w:t>Производительность </w:t>
            </w:r>
            <w:r>
              <w:rPr>
                <w:rStyle w:val="Нет"/>
                <w:u w:val="single"/>
                <w:rtl w:val="0"/>
                <w:lang w:val="ru-RU"/>
              </w:rPr>
              <w:t>по пульпе</w:t>
            </w:r>
            <w:r>
              <w:rPr>
                <w:rtl w:val="0"/>
              </w:rPr>
              <w:t>                              </w:t>
            </w:r>
            <w:r>
              <w:rPr>
                <w:rtl w:val="0"/>
              </w:rPr>
              <w:t xml:space="preserve">     </w:t>
            </w:r>
            <w:r>
              <w:rPr>
                <w:rStyle w:val="Hyperlink.0"/>
                <w:rtl w:val="0"/>
              </w:rPr>
              <w:t xml:space="preserve">930 </w:t>
            </w:r>
            <w:r>
              <w:rPr>
                <w:rStyle w:val="Hyperlink.0"/>
                <w:rtl w:val="0"/>
              </w:rPr>
              <w:t>м³</w:t>
            </w:r>
            <w:r>
              <w:rPr>
                <w:rStyle w:val="Hyperlink.0"/>
                <w:rtl w:val="0"/>
              </w:rPr>
              <w:t>/</w:t>
            </w:r>
            <w:r>
              <w:rPr>
                <w:rStyle w:val="Hyperlink.0"/>
                <w:rtl w:val="0"/>
              </w:rPr>
              <w:t>час</w:t>
            </w:r>
            <w:r>
              <w:rPr>
                <w:rtl w:val="0"/>
              </w:rPr>
              <w:t> </w:t>
              <w:br w:type="textWrapping"/>
              <w:t>             </w:t>
            </w:r>
            <w:r>
              <w:rPr>
                <w:rtl w:val="0"/>
              </w:rPr>
              <w:t>3.</w:t>
            </w:r>
            <w:r>
              <w:rPr>
                <w:rtl w:val="0"/>
              </w:rPr>
              <w:t> </w:t>
            </w:r>
            <w:r>
              <w:rPr>
                <w:rStyle w:val="Нет"/>
                <w:u w:val="single"/>
                <w:rtl w:val="0"/>
                <w:lang w:val="ru-RU"/>
              </w:rPr>
              <w:t>Максимальная дальность подачи</w:t>
            </w:r>
            <w:r>
              <w:rPr>
                <w:rtl w:val="0"/>
              </w:rPr>
              <w:t> по горизонтали </w:t>
            </w:r>
            <w:r>
              <w:rPr>
                <w:rtl w:val="0"/>
              </w:rPr>
              <w:t xml:space="preserve">   </w:t>
            </w:r>
            <w:r>
              <w:rPr>
                <w:rStyle w:val="Hyperlink.0"/>
                <w:rtl w:val="0"/>
              </w:rPr>
              <w:t>1235</w:t>
            </w:r>
            <w:r>
              <w:rPr>
                <w:rStyle w:val="Hyperlink.0"/>
                <w:rtl w:val="0"/>
              </w:rPr>
              <w:t> м</w:t>
            </w:r>
            <w:r>
              <w:rPr>
                <w:rtl w:val="0"/>
              </w:rPr>
              <w:br w:type="textWrapping"/>
              <w:t>             </w:t>
            </w:r>
            <w:r>
              <w:rPr>
                <w:rtl w:val="0"/>
              </w:rPr>
              <w:t>4.</w:t>
            </w:r>
            <w:r>
              <w:rPr>
                <w:rtl w:val="0"/>
              </w:rPr>
              <w:t> </w:t>
            </w:r>
            <w:r>
              <w:rPr>
                <w:rStyle w:val="Нет"/>
                <w:u w:val="single"/>
                <w:rtl w:val="0"/>
                <w:lang w:val="ru-RU"/>
              </w:rPr>
              <w:t>Максимальная глубина</w:t>
            </w:r>
            <w:r>
              <w:rPr>
                <w:rtl w:val="0"/>
              </w:rPr>
              <w:t> добычи                                </w:t>
            </w:r>
            <w:r>
              <w:rPr>
                <w:rtl w:val="0"/>
              </w:rPr>
              <w:t xml:space="preserve">   </w:t>
            </w:r>
            <w:r>
              <w:rPr>
                <w:rStyle w:val="Hyperlink.0"/>
                <w:rtl w:val="0"/>
              </w:rPr>
              <w:t>11</w:t>
            </w:r>
            <w:r>
              <w:rPr>
                <w:rStyle w:val="Hyperlink.0"/>
                <w:rtl w:val="0"/>
              </w:rPr>
              <w:t> м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/>
                <w:rtl w:val="0"/>
              </w:rPr>
              <w:t>8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810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3058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"http://zemsnariad.ru/d_178/28i"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 xml:space="preserve">Д </w:t>
            </w:r>
            <w:r>
              <w:rPr>
                <w:rStyle w:val="Hyperlink.0"/>
                <w:rtl w:val="0"/>
              </w:rPr>
              <w:t>110/47-</w:t>
            </w:r>
            <w:r>
              <w:rPr>
                <w:rStyle w:val="Hyperlink.0"/>
                <w:rtl w:val="0"/>
              </w:rPr>
              <w:t>И</w:t>
            </w:r>
            <w:r>
              <w:rPr>
                <w:rStyle w:val="Hyperlink.0"/>
                <w:rtl w:val="0"/>
              </w:rPr>
              <w:t>-2-2</w:t>
            </w:r>
            <w:r>
              <w:rPr/>
              <w:fldChar w:fldCharType="end" w:fldLock="0"/>
            </w:r>
            <w:r>
              <w:rPr>
                <w:rStyle w:val="Hyperlink.0"/>
              </w:rPr>
              <w:br w:type="textWrapping"/>
            </w:r>
            <w:r>
              <w:rPr>
                <w:rtl w:val="0"/>
              </w:rPr>
              <w:br w:type="textWrapping"/>
              <w:t>  </w:t>
            </w:r>
            <w:r>
              <w:rPr>
                <w:rtl w:val="0"/>
              </w:rPr>
              <w:t xml:space="preserve">  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  <w:r>
              <w:rPr>
                <w:rStyle w:val="Нет"/>
                <w:u w:val="single"/>
                <w:rtl w:val="0"/>
              </w:rPr>
              <w:t> </w:t>
            </w:r>
            <w:r>
              <w:rPr>
                <w:rtl w:val="0"/>
              </w:rPr>
              <w:t>  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>    Коммерческая добыча песка и ПГС на средних и больших карьерах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где требуется максимальная производительность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А также очистка русел рек и озер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прокладка и углубление фарватеров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Style w:val="Нет"/>
                <w:rtl w:val="0"/>
              </w:rPr>
              <w:t> </w:t>
            </w:r>
            <w:r>
              <w:rPr>
                <w:rtl w:val="0"/>
              </w:rPr>
              <w:t>По отдельному заказу комплектуется двумя фрезами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</w:t>
            </w:r>
          </w:p>
          <w:p>
            <w:pPr>
              <w:pStyle w:val="Основной текст"/>
              <w:bidi w:val="0"/>
            </w:pPr>
            <w:r>
              <w:rPr>
                <w:rStyle w:val="Нет"/>
                <w:rtl w:val="0"/>
              </w:rPr>
              <w:t>             </w:t>
            </w:r>
            <w:r>
              <w:rPr>
                <w:rStyle w:val="Нет"/>
                <w:rtl w:val="0"/>
              </w:rPr>
              <w:t>1.</w:t>
            </w:r>
            <w:r>
              <w:rPr>
                <w:rStyle w:val="Нет"/>
                <w:b w:val="1"/>
                <w:bCs w:val="1"/>
                <w:rtl w:val="0"/>
              </w:rPr>
              <w:t> </w:t>
            </w:r>
            <w:r>
              <w:rPr>
                <w:rStyle w:val="Нет"/>
                <w:rtl w:val="0"/>
                <w:lang w:val="ru-RU"/>
              </w:rPr>
              <w:t>Производительность в пересчёте </w:t>
            </w:r>
            <w:r>
              <w:rPr>
                <w:rStyle w:val="Нет"/>
                <w:u w:val="single"/>
                <w:rtl w:val="0"/>
                <w:lang w:val="ru-RU"/>
              </w:rPr>
              <w:t>на сухой грунт</w:t>
            </w:r>
            <w:r>
              <w:rPr>
                <w:rtl w:val="0"/>
              </w:rPr>
              <w:t> </w:t>
            </w:r>
            <w:r>
              <w:rPr>
                <w:rStyle w:val="Нет"/>
                <w:sz w:val="29"/>
                <w:szCs w:val="29"/>
                <w:rtl w:val="0"/>
              </w:rPr>
              <w:t> </w:t>
            </w:r>
            <w:r>
              <w:rPr>
                <w:rtl w:val="0"/>
              </w:rPr>
              <w:t>  </w:t>
            </w:r>
            <w:r>
              <w:rPr>
                <w:rStyle w:val="Нет"/>
                <w:b w:val="1"/>
                <w:bCs w:val="1"/>
                <w:rtl w:val="0"/>
              </w:rPr>
              <w:t>213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 м³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час </w:t>
            </w:r>
            <w:r>
              <w:rPr>
                <w:rStyle w:val="Нет"/>
                <w:rtl w:val="0"/>
              </w:rPr>
              <w:br w:type="textWrapping"/>
              <w:t xml:space="preserve">             </w:t>
            </w:r>
            <w:r>
              <w:rPr>
                <w:rStyle w:val="Нет"/>
                <w:rtl w:val="0"/>
              </w:rPr>
              <w:t xml:space="preserve">2. </w:t>
            </w:r>
            <w:r>
              <w:rPr>
                <w:rStyle w:val="Нет"/>
                <w:rtl w:val="0"/>
                <w:lang w:val="ru-RU"/>
              </w:rPr>
              <w:t>Производительность </w:t>
            </w:r>
            <w:r>
              <w:rPr>
                <w:rStyle w:val="Нет"/>
                <w:u w:val="single"/>
                <w:rtl w:val="0"/>
                <w:lang w:val="ru-RU"/>
              </w:rPr>
              <w:t>по пульпе</w:t>
            </w:r>
            <w:r>
              <w:rPr>
                <w:rStyle w:val="Нет"/>
                <w:rtl w:val="0"/>
              </w:rPr>
              <w:t>                      </w:t>
            </w:r>
            <w:r>
              <w:rPr>
                <w:rStyle w:val="Нет"/>
                <w:sz w:val="21"/>
                <w:szCs w:val="21"/>
                <w:rtl w:val="0"/>
              </w:rPr>
              <w:t> </w:t>
            </w:r>
            <w:r>
              <w:rPr>
                <w:rStyle w:val="Нет"/>
                <w:rtl w:val="0"/>
              </w:rPr>
              <w:t>     </w:t>
            </w:r>
            <w:r>
              <w:rPr>
                <w:rStyle w:val="Нет"/>
                <w:rtl w:val="0"/>
                <w:lang w:val="ru-RU"/>
              </w:rPr>
              <w:t xml:space="preserve">     </w:t>
            </w:r>
            <w:r>
              <w:rPr>
                <w:rStyle w:val="Нет"/>
                <w:b w:val="1"/>
                <w:bCs w:val="1"/>
                <w:rtl w:val="0"/>
              </w:rPr>
              <w:t>1780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 м³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час</w:t>
            </w:r>
            <w:r>
              <w:rPr>
                <w:rStyle w:val="Нет"/>
                <w:sz w:val="20"/>
                <w:szCs w:val="20"/>
                <w:rtl w:val="0"/>
              </w:rPr>
              <w:t> </w:t>
            </w:r>
            <w:r>
              <w:rPr>
                <w:rStyle w:val="Нет"/>
                <w:rtl w:val="0"/>
              </w:rPr>
              <w:br w:type="textWrapping"/>
              <w:t>             </w:t>
            </w:r>
            <w:r>
              <w:rPr>
                <w:rStyle w:val="Нет"/>
                <w:rtl w:val="0"/>
              </w:rPr>
              <w:t>3.</w:t>
            </w:r>
            <w:r>
              <w:rPr>
                <w:rStyle w:val="Нет"/>
                <w:rtl w:val="0"/>
              </w:rPr>
              <w:t> </w:t>
            </w:r>
            <w:r>
              <w:rPr>
                <w:rStyle w:val="Нет"/>
                <w:sz w:val="20"/>
                <w:szCs w:val="20"/>
                <w:u w:val="single"/>
                <w:rtl w:val="0"/>
                <w:lang w:val="ru-RU"/>
              </w:rPr>
              <w:t>Максимальная дальность подачи</w:t>
            </w:r>
            <w:r>
              <w:rPr>
                <w:rStyle w:val="Нет"/>
                <w:rtl w:val="0"/>
                <w:lang w:val="ru-RU"/>
              </w:rPr>
              <w:t> по горизонтали </w:t>
            </w:r>
            <w:r>
              <w:rPr>
                <w:rStyle w:val="Нет"/>
                <w:sz w:val="21"/>
                <w:szCs w:val="21"/>
                <w:rtl w:val="0"/>
              </w:rPr>
              <w:t>   </w:t>
            </w:r>
            <w:r>
              <w:rPr>
                <w:rStyle w:val="Нет"/>
                <w:sz w:val="21"/>
                <w:szCs w:val="21"/>
                <w:rtl w:val="0"/>
                <w:lang w:val="ru-RU"/>
              </w:rPr>
              <w:t xml:space="preserve">   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740</w:t>
            </w:r>
            <w:r>
              <w:rPr>
                <w:rStyle w:val="Нет"/>
                <w:b w:val="1"/>
                <w:bCs w:val="1"/>
                <w:rtl w:val="0"/>
              </w:rPr>
              <w:t> 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м</w:t>
            </w:r>
            <w:r>
              <w:rPr>
                <w:rStyle w:val="Нет"/>
                <w:rtl w:val="0"/>
              </w:rPr>
              <w:br w:type="textWrapping"/>
              <w:t>             </w:t>
            </w:r>
            <w:r>
              <w:rPr>
                <w:rStyle w:val="Нет"/>
                <w:rtl w:val="0"/>
              </w:rPr>
              <w:t>4.</w:t>
            </w:r>
            <w:r>
              <w:rPr>
                <w:rStyle w:val="Нет"/>
                <w:rtl w:val="0"/>
              </w:rPr>
              <w:t> </w:t>
            </w:r>
            <w:r>
              <w:rPr>
                <w:rStyle w:val="Нет"/>
                <w:u w:val="single"/>
                <w:rtl w:val="0"/>
                <w:lang w:val="ru-RU"/>
              </w:rPr>
              <w:t>Максимальная глубина</w:t>
            </w:r>
            <w:r>
              <w:rPr>
                <w:rtl w:val="0"/>
              </w:rPr>
              <w:t> добычи                                </w:t>
            </w:r>
            <w:r>
              <w:rPr>
                <w:rtl w:val="0"/>
              </w:rPr>
              <w:t xml:space="preserve"> 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11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 м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/>
                <w:rtl w:val="0"/>
              </w:rPr>
              <w:t>9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934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1474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rPr>
                <w:b w:val="1"/>
                <w:bCs w:val="1"/>
              </w:rPr>
            </w:pPr>
            <w:r>
              <w:rPr>
                <w:b w:val="1"/>
                <w:bCs w:val="1"/>
              </w:rPr>
              <w:fldChar w:fldCharType="begin" w:fldLock="0"/>
            </w:r>
            <w:r>
              <w:rPr>
                <w:b w:val="1"/>
                <w:bCs w:val="1"/>
              </w:rPr>
              <w:instrText xml:space="preserve"> HYPERLINK "http://zemsnariad.ru/pristavka_universalnaya"</w:instrText>
            </w:r>
            <w:r>
              <w:rPr>
                <w:b w:val="1"/>
                <w:bCs w:val="1"/>
              </w:rPr>
              <w:fldChar w:fldCharType="separate" w:fldLock="0"/>
            </w:r>
            <w:r>
              <w:rPr>
                <w:b w:val="1"/>
                <w:bCs w:val="1"/>
                <w:rtl w:val="0"/>
              </w:rPr>
              <w:t>Приставка универсальная ПУ</w:t>
            </w:r>
            <w:r>
              <w:rPr>
                <w:b w:val="1"/>
                <w:bCs w:val="1"/>
                <w:rtl w:val="0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И</w:t>
            </w:r>
            <w:r>
              <w:rPr>
                <w:b w:val="1"/>
                <w:bCs w:val="1"/>
                <w:rtl w:val="0"/>
              </w:rPr>
              <w:t>-2</w:t>
            </w:r>
            <w:r>
              <w:rPr>
                <w:b w:val="1"/>
                <w:bCs w:val="1"/>
              </w:rPr>
              <w:fldChar w:fldCharType="end" w:fldLock="0"/>
            </w:r>
          </w:p>
          <w:p>
            <w:pPr>
              <w:pStyle w:val="Основной текст"/>
              <w:bidi w:val="0"/>
              <w:rPr>
                <w:rStyle w:val="Нет"/>
                <w:u w:val="none"/>
              </w:rPr>
            </w:pPr>
            <w:r>
              <w:rPr>
                <w:rStyle w:val="Нет"/>
                <w:u w:val="none"/>
                <w:rtl w:val="0"/>
              </w:rPr>
              <w:t>     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  <w:u w:val="none"/>
              </w:rPr>
            </w:pPr>
            <w:r>
              <w:rPr>
                <w:rStyle w:val="Нет"/>
                <w:u w:val="none"/>
                <w:rtl w:val="0"/>
                <w:lang w:val="ru-RU"/>
              </w:rPr>
              <w:t xml:space="preserve">   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Style w:val="Нет"/>
                <w:rtl w:val="0"/>
              </w:rPr>
              <w:t>   </w:t>
            </w:r>
            <w:r>
              <w:rPr>
                <w:rtl w:val="0"/>
              </w:rPr>
              <w:t>Очистка рек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озёр от всех видов растительности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дноуглубительные работы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 Подходит ко всем нашим земснарядам модели Д</w:t>
            </w:r>
            <w:r>
              <w:rPr>
                <w:rtl w:val="0"/>
              </w:rPr>
              <w:t>-110/47-</w:t>
            </w:r>
            <w:r>
              <w:rPr>
                <w:rtl w:val="0"/>
              </w:rPr>
              <w:t>И</w:t>
            </w:r>
            <w:r>
              <w:rPr>
                <w:rtl w:val="0"/>
              </w:rPr>
              <w:t>-2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 xml:space="preserve">      </w:t>
            </w:r>
            <w:r>
              <w:rPr>
                <w:rtl w:val="0"/>
              </w:rPr>
              <w:t>(</w:t>
            </w:r>
            <w:r>
              <w:rPr>
                <w:rtl w:val="0"/>
              </w:rPr>
              <w:t>Цена указана без сменных рабочих органов</w:t>
            </w:r>
            <w:r>
              <w:rPr>
                <w:rtl w:val="0"/>
              </w:rPr>
              <w:t>)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/>
                <w:rtl w:val="0"/>
              </w:rPr>
              <w:t>4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680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1254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rPr>
                <w:b w:val="1"/>
                <w:bCs w:val="1"/>
              </w:rPr>
            </w:pPr>
            <w:r>
              <w:rPr>
                <w:b w:val="1"/>
                <w:bCs w:val="1"/>
              </w:rPr>
              <w:fldChar w:fldCharType="begin" w:fldLock="0"/>
            </w:r>
            <w:r>
              <w:rPr>
                <w:b w:val="1"/>
                <w:bCs w:val="1"/>
              </w:rPr>
              <w:instrText xml:space="preserve"> HYPERLINK "http://zemsnariad.ru/potokoobrazovatel"</w:instrText>
            </w:r>
            <w:r>
              <w:rPr>
                <w:b w:val="1"/>
                <w:bCs w:val="1"/>
              </w:rPr>
              <w:fldChar w:fldCharType="separate" w:fldLock="0"/>
            </w:r>
            <w:r>
              <w:rPr>
                <w:b w:val="1"/>
                <w:bCs w:val="1"/>
                <w:rtl w:val="0"/>
              </w:rPr>
              <w:t>Потокообразователь ПО</w:t>
            </w:r>
            <w:r>
              <w:rPr>
                <w:b w:val="1"/>
                <w:bCs w:val="1"/>
                <w:rtl w:val="0"/>
              </w:rPr>
              <w:t>-2500</w:t>
            </w:r>
            <w:r>
              <w:rPr>
                <w:b w:val="1"/>
                <w:bCs w:val="1"/>
              </w:rPr>
              <w:fldChar w:fldCharType="end" w:fldLock="0"/>
            </w:r>
          </w:p>
          <w:p>
            <w:pPr>
              <w:pStyle w:val="Основной текст"/>
              <w:rPr>
                <w:b w:val="1"/>
                <w:bCs w:val="1"/>
              </w:rPr>
            </w:pP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  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  Предназначен для образования и поддержания незамерзающей майны путем распределения по поверхности теплых вод придонного слоя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Fonts w:ascii="Helvetica Neue" w:hAnsi="Helvetica Neue"/>
                <w:rtl w:val="0"/>
              </w:rPr>
              <w:t>620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1060" w:hRule="atLeast"/>
        </w:trPr>
        <w:tc>
          <w:tcPr>
            <w:tcW w:type="dxa" w:w="8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rPr>
                <w:b w:val="1"/>
                <w:bCs w:val="1"/>
              </w:rPr>
            </w:pPr>
            <w:r>
              <w:rPr>
                <w:b w:val="1"/>
                <w:bCs w:val="1"/>
              </w:rPr>
              <w:fldChar w:fldCharType="begin" w:fldLock="0"/>
            </w:r>
            <w:r>
              <w:rPr>
                <w:b w:val="1"/>
                <w:bCs w:val="1"/>
              </w:rPr>
              <w:instrText xml:space="preserve"> HYPERLINK "http://zemsnariad.ru/buster"</w:instrText>
            </w:r>
            <w:r>
              <w:rPr>
                <w:b w:val="1"/>
                <w:bCs w:val="1"/>
              </w:rPr>
              <w:fldChar w:fldCharType="separate" w:fldLock="0"/>
            </w:r>
            <w:r>
              <w:rPr>
                <w:b w:val="1"/>
                <w:bCs w:val="1"/>
                <w:rtl w:val="0"/>
              </w:rPr>
              <w:t>Бустерная станция</w:t>
            </w:r>
            <w:r>
              <w:rPr>
                <w:b w:val="1"/>
                <w:bCs w:val="1"/>
              </w:rPr>
              <w:fldChar w:fldCharType="end" w:fldLock="0"/>
            </w:r>
          </w:p>
          <w:p>
            <w:pPr>
              <w:pStyle w:val="Основной текст"/>
              <w:rPr>
                <w:b w:val="1"/>
                <w:bCs w:val="1"/>
              </w:rPr>
            </w:pP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  <w:u w:val="none"/>
              </w:rPr>
            </w:pPr>
            <w:r>
              <w:rPr>
                <w:rStyle w:val="Нет"/>
                <w:rFonts w:ascii="Tahoma" w:hAnsi="Tahoma" w:hint="default"/>
                <w:sz w:val="24"/>
                <w:szCs w:val="24"/>
                <w:u w:val="none"/>
                <w:rtl w:val="0"/>
              </w:rPr>
              <w:t>    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    Увеличивает дальность подачи пульпы по берегу</w:t>
            </w:r>
            <w:r>
              <w:rPr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Style w:val="Нет"/>
                <w:rFonts w:ascii="Tahoma" w:hAnsi="Tahoma"/>
                <w:rtl w:val="0"/>
              </w:rPr>
              <w:t>4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>512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>000</w:t>
            </w:r>
          </w:p>
        </w:tc>
      </w:tr>
    </w:tbl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jc w:val="center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jc w:val="center"/>
        <w:rPr>
          <w:rStyle w:val="Нет"/>
          <w:b w:val="1"/>
          <w:bCs w:val="1"/>
          <w:sz w:val="26"/>
          <w:szCs w:val="26"/>
        </w:rPr>
      </w:pPr>
      <w:r>
        <w:rPr>
          <w:rStyle w:val="Нет"/>
          <w:rFonts w:ascii="Tahoma" w:cs="Tahoma" w:hAnsi="Tahoma" w:eastAsia="Tahoma"/>
          <w:sz w:val="24"/>
          <w:szCs w:val="24"/>
          <w:shd w:val="clear" w:color="auto" w:fill="ffffff"/>
        </w:rPr>
        <w:br w:type="textWrapping"/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>Пусконаладочные работы</w:t>
      </w:r>
    </w:p>
    <w:p>
      <w:pPr>
        <w:pStyle w:val="Основной текст"/>
        <w:jc w:val="center"/>
        <w:rPr>
          <w:rStyle w:val="Нет"/>
          <w:rFonts w:ascii="Tahoma" w:cs="Tahoma" w:hAnsi="Tahoma" w:eastAsia="Tahoma"/>
          <w:b w:val="1"/>
          <w:bCs w:val="1"/>
          <w:sz w:val="26"/>
          <w:szCs w:val="26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19"/>
        <w:gridCol w:w="5319"/>
      </w:tblGrid>
      <w:tr>
        <w:tblPrEx>
          <w:shd w:val="clear" w:color="auto" w:fill="auto"/>
        </w:tblPrEx>
        <w:trPr>
          <w:trHeight w:val="274" w:hRule="atLeast"/>
        </w:trPr>
        <w:tc>
          <w:tcPr>
            <w:tcW w:type="dxa" w:w="43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Тип работ</w:t>
            </w:r>
          </w:p>
        </w:tc>
        <w:tc>
          <w:tcPr>
            <w:tcW w:type="dxa" w:w="5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Цена в руб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.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с учетом НДС</w:t>
            </w:r>
          </w:p>
        </w:tc>
      </w:tr>
      <w:tr>
        <w:tblPrEx>
          <w:shd w:val="clear" w:color="auto" w:fill="auto"/>
        </w:tblPrEx>
        <w:trPr>
          <w:trHeight w:val="2683" w:hRule="atLeast"/>
        </w:trPr>
        <w:tc>
          <w:tcPr>
            <w:tcW w:type="dxa" w:w="43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outline w:val="0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tl w:val="0"/>
              </w:rPr>
              <w:t xml:space="preserve">Пусконаладочные работы </w:t>
            </w:r>
            <w:r>
              <w:rPr>
                <w:rtl w:val="0"/>
              </w:rPr>
              <w:t xml:space="preserve">1 </w:t>
            </w:r>
            <w:r>
              <w:rPr>
                <w:rtl w:val="0"/>
              </w:rPr>
              <w:t>день</w:t>
            </w:r>
            <w:r>
              <w:rPr>
                <w:rtl w:val="0"/>
              </w:rPr>
              <w:t>.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 •Прилет специалиста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br w:type="textWrapping"/>
              <w:t>  </w:t>
            </w:r>
            <w:r>
              <w:rPr>
                <w:rStyle w:val="Нет"/>
                <w:sz w:val="20"/>
                <w:szCs w:val="20"/>
                <w:rtl w:val="0"/>
              </w:rPr>
              <w:t>•</w:t>
            </w:r>
            <w:r>
              <w:rPr>
                <w:rtl w:val="0"/>
              </w:rPr>
              <w:t>Проверка  электрических</w:t>
            </w: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>соединений</w:t>
            </w:r>
            <w:r>
              <w:rPr>
                <w:rtl w:val="0"/>
              </w:rPr>
              <w:t>,</w:t>
            </w:r>
            <w:r>
              <w:rPr>
                <w:rtl w:val="0"/>
              </w:rPr>
              <w:br w:type="textWrapping"/>
              <w:t>  </w:t>
            </w:r>
            <w:r>
              <w:rPr>
                <w:rStyle w:val="Нет"/>
                <w:sz w:val="20"/>
                <w:szCs w:val="20"/>
                <w:rtl w:val="0"/>
              </w:rPr>
              <w:t>•</w:t>
            </w:r>
            <w:r>
              <w:rPr>
                <w:rtl w:val="0"/>
              </w:rPr>
              <w:t>Первая подача электричества на   земснаряд</w:t>
            </w:r>
            <w:r>
              <w:rPr>
                <w:rtl w:val="0"/>
              </w:rPr>
              <w:t>,</w:t>
            </w:r>
            <w:r>
              <w:rPr>
                <w:rtl w:val="0"/>
              </w:rPr>
              <w:br w:type="textWrapping"/>
              <w:t>  </w:t>
            </w:r>
            <w:r>
              <w:rPr>
                <w:rStyle w:val="Нет"/>
                <w:sz w:val="20"/>
                <w:szCs w:val="20"/>
                <w:rtl w:val="0"/>
              </w:rPr>
              <w:t>•</w:t>
            </w:r>
            <w:r>
              <w:rPr>
                <w:rtl w:val="0"/>
              </w:rPr>
              <w:t>Фазировка двигателей</w:t>
            </w:r>
            <w:r>
              <w:rPr>
                <w:rtl w:val="0"/>
              </w:rPr>
              <w:t>,</w:t>
            </w:r>
            <w:r>
              <w:rPr>
                <w:rtl w:val="0"/>
              </w:rPr>
              <w:br w:type="textWrapping"/>
              <w:t>  </w:t>
            </w:r>
            <w:r>
              <w:rPr>
                <w:rStyle w:val="Нет"/>
                <w:sz w:val="20"/>
                <w:szCs w:val="20"/>
                <w:rtl w:val="0"/>
              </w:rPr>
              <w:t>•</w:t>
            </w:r>
            <w:r>
              <w:rPr>
                <w:rtl w:val="0"/>
              </w:rPr>
              <w:t>Запуск земснаряда</w:t>
            </w:r>
            <w:r>
              <w:rPr>
                <w:rtl w:val="0"/>
              </w:rPr>
              <w:t>,</w:t>
            </w:r>
            <w:r>
              <w:rPr>
                <w:rtl w:val="0"/>
              </w:rPr>
              <w:br w:type="textWrapping"/>
              <w:t>  </w:t>
            </w:r>
            <w:r>
              <w:rPr>
                <w:rStyle w:val="Нет"/>
                <w:sz w:val="20"/>
                <w:szCs w:val="20"/>
                <w:rtl w:val="0"/>
              </w:rPr>
              <w:t>•</w:t>
            </w:r>
            <w:r>
              <w:rPr>
                <w:rtl w:val="0"/>
              </w:rPr>
              <w:t xml:space="preserve">Демонстрация работы в течении </w:t>
            </w:r>
            <w:r>
              <w:rPr>
                <w:rtl w:val="0"/>
              </w:rPr>
              <w:t>10 -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>15</w:t>
            </w:r>
            <w:r>
              <w:rPr>
                <w:rtl w:val="0"/>
              </w:rPr>
              <w:t> минут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br w:type="textWrapping"/>
              <w:t>  </w:t>
            </w:r>
            <w:r>
              <w:rPr>
                <w:rStyle w:val="Нет"/>
                <w:sz w:val="20"/>
                <w:szCs w:val="20"/>
                <w:rtl w:val="0"/>
              </w:rPr>
              <w:t>•</w:t>
            </w:r>
            <w:r>
              <w:rPr>
                <w:rtl w:val="0"/>
              </w:rPr>
              <w:t>Отъезд в аэропорт</w:t>
            </w:r>
            <w:r>
              <w:rPr>
                <w:rtl w:val="0"/>
              </w:rPr>
              <w:t>.</w:t>
            </w:r>
          </w:p>
        </w:tc>
        <w:tc>
          <w:tcPr>
            <w:tcW w:type="dxa" w:w="5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Оплачиваются только транспортные</w:t>
              <w:br w:type="textWrapping"/>
              <w:t> расходы и обеспечивается транспортировка</w:t>
              <w:br w:type="textWrapping"/>
              <w:t> аэропорт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место запуска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аэропорт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214" w:hRule="atLeast"/>
        </w:trPr>
        <w:tc>
          <w:tcPr>
            <w:tcW w:type="dxa" w:w="43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Пусконаладочные работы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дня и более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5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Оплачиваются все транспортные и  </w:t>
              <w:br w:type="textWrapping"/>
              <w:t> командировочные расходы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 так же стоимость работ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br w:type="textWrapping"/>
              <w:t xml:space="preserve"> Работа специалиста по запуску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- 9 750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руб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 день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</w:tbl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Цены на пульпопровод</w:t>
      </w:r>
    </w:p>
    <w:p>
      <w:pPr>
        <w:pStyle w:val="Основной текст"/>
        <w:rPr>
          <w:rStyle w:val="Нет"/>
          <w:rFonts w:ascii="Tahoma" w:cs="Tahoma" w:hAnsi="Tahoma" w:eastAsia="Tahoma"/>
          <w:b w:val="1"/>
          <w:bCs w:val="1"/>
          <w:sz w:val="26"/>
          <w:szCs w:val="26"/>
        </w:rPr>
      </w:pPr>
    </w:p>
    <w:tbl>
      <w:tblPr>
        <w:tblW w:w="962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934"/>
        <w:gridCol w:w="1689"/>
      </w:tblGrid>
      <w:tr>
        <w:tblPrEx>
          <w:shd w:val="clear" w:color="auto" w:fill="auto"/>
        </w:tblPrEx>
        <w:trPr>
          <w:trHeight w:val="534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Параметры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Цена в руб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.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с учётом НДС</w:t>
            </w:r>
          </w:p>
        </w:tc>
      </w:tr>
      <w:tr>
        <w:tblPrEx>
          <w:shd w:val="clear" w:color="auto" w:fill="auto"/>
        </w:tblPrEx>
        <w:trPr>
          <w:trHeight w:val="754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Style w:val="Hyperlink.0"/>
                <w:rtl w:val="0"/>
              </w:rPr>
              <w:t>Трубопровод напорно</w:t>
            </w:r>
            <w:r>
              <w:rPr>
                <w:rStyle w:val="Hyperlink.0"/>
                <w:rtl w:val="0"/>
              </w:rPr>
              <w:t>-</w:t>
            </w:r>
            <w:r>
              <w:rPr>
                <w:rStyle w:val="Hyperlink.0"/>
                <w:rtl w:val="0"/>
              </w:rPr>
              <w:t>всасывающий</w:t>
            </w:r>
            <w:r>
              <w:rPr>
                <w:rtl w:val="0"/>
              </w:rPr>
              <w:t> </w:t>
            </w:r>
            <w:r>
              <w:rPr>
                <w:rStyle w:val="Hyperlink.0"/>
                <w:rtl w:val="0"/>
              </w:rPr>
              <w:t xml:space="preserve">Ø </w:t>
            </w:r>
            <w:r>
              <w:rPr>
                <w:rStyle w:val="Hyperlink.0"/>
                <w:rtl w:val="0"/>
              </w:rPr>
              <w:t>150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рабочее давление </w:t>
            </w:r>
            <w:r>
              <w:rPr>
                <w:rtl w:val="0"/>
              </w:rPr>
              <w:t xml:space="preserve">1,0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рабочий вакуум </w:t>
            </w:r>
            <w:r>
              <w:rPr>
                <w:rtl w:val="0"/>
              </w:rPr>
              <w:t xml:space="preserve">0,08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фланцы </w:t>
            </w:r>
            <w:r>
              <w:rPr>
                <w:rtl w:val="0"/>
                <w:lang w:val="pt-PT"/>
              </w:rPr>
              <w:t xml:space="preserve">PN-0,6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Ду </w:t>
            </w:r>
            <w:r>
              <w:rPr>
                <w:rtl w:val="0"/>
              </w:rPr>
              <w:t xml:space="preserve">150 </w:t>
            </w:r>
            <w:r>
              <w:rPr>
                <w:rtl w:val="0"/>
              </w:rPr>
              <w:t xml:space="preserve">ГОСТ </w:t>
            </w:r>
            <w:r>
              <w:rPr>
                <w:rtl w:val="0"/>
              </w:rPr>
              <w:t xml:space="preserve">12820-80, </w:t>
            </w:r>
            <w:r>
              <w:rPr>
                <w:rtl w:val="0"/>
              </w:rPr>
              <w:t>длина</w:t>
            </w:r>
            <w:r>
              <w:rPr>
                <w:rtl w:val="0"/>
              </w:rPr>
              <w:t xml:space="preserve">-3,3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</w:p>
        </w:tc>
      </w:tr>
      <w:tr>
        <w:tblPrEx>
          <w:shd w:val="clear" w:color="auto" w:fill="auto"/>
        </w:tblPrEx>
        <w:trPr>
          <w:trHeight w:val="754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Style w:val="Hyperlink.0"/>
                <w:rtl w:val="0"/>
              </w:rPr>
              <w:t>Трубопровод напорно</w:t>
            </w:r>
            <w:r>
              <w:rPr>
                <w:rStyle w:val="Hyperlink.0"/>
                <w:rtl w:val="0"/>
              </w:rPr>
              <w:t>-</w:t>
            </w:r>
            <w:r>
              <w:rPr>
                <w:rStyle w:val="Hyperlink.0"/>
                <w:rtl w:val="0"/>
              </w:rPr>
              <w:t>всасывающий</w:t>
            </w:r>
            <w:r>
              <w:rPr>
                <w:rtl w:val="0"/>
              </w:rPr>
              <w:t> </w:t>
            </w:r>
            <w:r>
              <w:rPr>
                <w:rStyle w:val="Hyperlink.0"/>
                <w:rtl w:val="0"/>
              </w:rPr>
              <w:t xml:space="preserve">Ø </w:t>
            </w:r>
            <w:r>
              <w:rPr>
                <w:rStyle w:val="Hyperlink.0"/>
                <w:rtl w:val="0"/>
              </w:rPr>
              <w:t>200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рабочее давление </w:t>
            </w:r>
            <w:r>
              <w:rPr>
                <w:rtl w:val="0"/>
              </w:rPr>
              <w:t xml:space="preserve">1,0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рабочий вакуум </w:t>
            </w:r>
            <w:r>
              <w:rPr>
                <w:rtl w:val="0"/>
              </w:rPr>
              <w:t xml:space="preserve">0,08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фланцы </w:t>
            </w:r>
            <w:r>
              <w:rPr>
                <w:rtl w:val="0"/>
                <w:lang w:val="pt-PT"/>
              </w:rPr>
              <w:t xml:space="preserve">PN-0,6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Ду </w:t>
            </w:r>
            <w:r>
              <w:rPr>
                <w:rtl w:val="0"/>
              </w:rPr>
              <w:t xml:space="preserve">200 </w:t>
            </w:r>
            <w:r>
              <w:rPr>
                <w:rtl w:val="0"/>
              </w:rPr>
              <w:t xml:space="preserve">ГОСТ </w:t>
            </w:r>
            <w:r>
              <w:rPr>
                <w:rtl w:val="0"/>
              </w:rPr>
              <w:t xml:space="preserve">12820-80, </w:t>
            </w:r>
            <w:r>
              <w:rPr>
                <w:rtl w:val="0"/>
              </w:rPr>
              <w:t>длина</w:t>
            </w:r>
            <w:r>
              <w:rPr>
                <w:rtl w:val="0"/>
              </w:rPr>
              <w:t>-3,2</w:t>
            </w:r>
            <w:r>
              <w:rPr>
                <w:rtl w:val="0"/>
              </w:rPr>
              <w:t> м</w:t>
            </w:r>
            <w:r>
              <w:rPr>
                <w:rtl w:val="0"/>
              </w:rPr>
              <w:t>.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800,00</w:t>
            </w:r>
          </w:p>
        </w:tc>
      </w:tr>
      <w:tr>
        <w:tblPrEx>
          <w:shd w:val="clear" w:color="auto" w:fill="auto"/>
        </w:tblPrEx>
        <w:trPr>
          <w:trHeight w:val="762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Style w:val="Нет"/>
                <w:rFonts w:ascii="Verdana" w:hAnsi="Verdana" w:hint="default"/>
                <w:b w:val="1"/>
                <w:bCs w:val="1"/>
                <w:rtl w:val="0"/>
              </w:rPr>
              <w:t>Трубопровод напорно</w:t>
            </w:r>
            <w:r>
              <w:rPr>
                <w:rStyle w:val="Нет"/>
                <w:rFonts w:ascii="Verdana" w:hAnsi="Verdana"/>
                <w:b w:val="1"/>
                <w:bCs w:val="1"/>
                <w:rtl w:val="0"/>
              </w:rPr>
              <w:t>-</w:t>
            </w:r>
            <w:r>
              <w:rPr>
                <w:rStyle w:val="Нет"/>
                <w:rFonts w:ascii="Verdana" w:hAnsi="Verdana" w:hint="default"/>
                <w:b w:val="1"/>
                <w:bCs w:val="1"/>
                <w:rtl w:val="0"/>
                <w:lang w:val="ru-RU"/>
              </w:rPr>
              <w:t>всасывающий</w:t>
            </w:r>
            <w:r>
              <w:rPr>
                <w:rStyle w:val="Hyperlink.0"/>
                <w:rtl w:val="0"/>
              </w:rPr>
              <w:t xml:space="preserve"> для стрелы </w:t>
            </w:r>
            <w:r>
              <w:rPr>
                <w:rStyle w:val="Hyperlink.0"/>
                <w:rtl w:val="0"/>
              </w:rPr>
              <w:t>(</w:t>
            </w:r>
            <w:r>
              <w:rPr>
                <w:rStyle w:val="Hyperlink.0"/>
                <w:rtl w:val="0"/>
              </w:rPr>
              <w:t>рамы</w:t>
            </w:r>
            <w:r>
              <w:rPr>
                <w:rStyle w:val="Hyperlink.0"/>
                <w:rtl w:val="0"/>
              </w:rPr>
              <w:t>)</w:t>
            </w:r>
            <w:r>
              <w:rPr>
                <w:rStyle w:val="Нет"/>
                <w:rFonts w:ascii="Verdana" w:hAnsi="Verdana" w:hint="default"/>
                <w:b w:val="1"/>
                <w:bCs w:val="1"/>
                <w:rtl w:val="0"/>
                <w:lang w:val="da-DK"/>
              </w:rPr>
              <w:t xml:space="preserve"> Ø </w:t>
            </w:r>
            <w:r>
              <w:rPr>
                <w:rStyle w:val="Нет"/>
                <w:rFonts w:ascii="Verdana" w:hAnsi="Verdana"/>
                <w:b w:val="1"/>
                <w:bCs w:val="1"/>
                <w:rtl w:val="0"/>
              </w:rPr>
              <w:t>300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рабочее давление </w:t>
            </w:r>
            <w:r>
              <w:rPr>
                <w:rtl w:val="0"/>
              </w:rPr>
              <w:t xml:space="preserve">1,0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рабочий вакуум </w:t>
            </w:r>
            <w:r>
              <w:rPr>
                <w:rtl w:val="0"/>
              </w:rPr>
              <w:t xml:space="preserve">0,08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фланцы </w:t>
            </w:r>
            <w:r>
              <w:rPr>
                <w:rtl w:val="0"/>
                <w:lang w:val="pt-PT"/>
              </w:rPr>
              <w:t xml:space="preserve">PN-0,6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Ду </w:t>
            </w:r>
            <w:r>
              <w:rPr>
                <w:rtl w:val="0"/>
              </w:rPr>
              <w:t xml:space="preserve">300 </w:t>
            </w:r>
            <w:r>
              <w:rPr>
                <w:rtl w:val="0"/>
              </w:rPr>
              <w:t xml:space="preserve">ГОСТ </w:t>
            </w:r>
            <w:r>
              <w:rPr>
                <w:rtl w:val="0"/>
              </w:rPr>
              <w:t xml:space="preserve">12820-80, </w:t>
            </w:r>
            <w:r>
              <w:rPr>
                <w:rtl w:val="0"/>
              </w:rPr>
              <w:t>длина</w:t>
            </w:r>
            <w:r>
              <w:rPr>
                <w:rtl w:val="0"/>
                <w:lang w:val="en-US"/>
              </w:rPr>
              <w:t xml:space="preserve">-4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</w:p>
        </w:tc>
      </w:tr>
      <w:tr>
        <w:tblPrEx>
          <w:shd w:val="clear" w:color="auto" w:fill="auto"/>
        </w:tblPrEx>
        <w:trPr>
          <w:trHeight w:val="754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Style w:val="Hyperlink.0"/>
                <w:rtl w:val="0"/>
              </w:rPr>
              <w:t>Трубопровод напорно</w:t>
            </w:r>
            <w:r>
              <w:rPr>
                <w:rStyle w:val="Hyperlink.0"/>
                <w:rtl w:val="0"/>
              </w:rPr>
              <w:t>-</w:t>
            </w:r>
            <w:r>
              <w:rPr>
                <w:rStyle w:val="Hyperlink.0"/>
                <w:rtl w:val="0"/>
              </w:rPr>
              <w:t xml:space="preserve">всасывающий  Ø </w:t>
            </w:r>
            <w:r>
              <w:rPr>
                <w:rStyle w:val="Hyperlink.0"/>
                <w:rtl w:val="0"/>
              </w:rPr>
              <w:t>325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рабочее давление </w:t>
            </w:r>
            <w:r>
              <w:rPr>
                <w:rtl w:val="0"/>
              </w:rPr>
              <w:t xml:space="preserve">1,0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рабочий вакуум </w:t>
            </w:r>
            <w:r>
              <w:rPr>
                <w:rtl w:val="0"/>
              </w:rPr>
              <w:t xml:space="preserve">0,08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фланцы </w:t>
            </w:r>
            <w:r>
              <w:rPr>
                <w:rtl w:val="0"/>
              </w:rPr>
              <w:t xml:space="preserve">PN-1,0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Ду </w:t>
            </w:r>
            <w:r>
              <w:rPr>
                <w:rtl w:val="0"/>
              </w:rPr>
              <w:t xml:space="preserve">350 </w:t>
            </w:r>
            <w:r>
              <w:rPr>
                <w:rtl w:val="0"/>
              </w:rPr>
              <w:t xml:space="preserve">ГОСТ </w:t>
            </w:r>
            <w:r>
              <w:rPr>
                <w:rtl w:val="0"/>
              </w:rPr>
              <w:t xml:space="preserve">12820-80, </w:t>
            </w:r>
            <w:r>
              <w:rPr>
                <w:rtl w:val="0"/>
              </w:rPr>
              <w:t>длина</w:t>
            </w:r>
            <w:r>
              <w:rPr>
                <w:rtl w:val="0"/>
                <w:lang w:val="en-US"/>
              </w:rPr>
              <w:t xml:space="preserve">-4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240,00</w:t>
            </w:r>
          </w:p>
        </w:tc>
      </w:tr>
      <w:tr>
        <w:tblPrEx>
          <w:shd w:val="clear" w:color="auto" w:fill="auto"/>
        </w:tblPrEx>
        <w:trPr>
          <w:trHeight w:val="754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Style w:val="Hyperlink.0"/>
                <w:rtl w:val="0"/>
              </w:rPr>
              <w:t>Трубопровод напорно</w:t>
            </w:r>
            <w:r>
              <w:rPr>
                <w:rStyle w:val="Hyperlink.0"/>
                <w:rtl w:val="0"/>
              </w:rPr>
              <w:t>-</w:t>
            </w:r>
            <w:r>
              <w:rPr>
                <w:rStyle w:val="Hyperlink.0"/>
                <w:rtl w:val="0"/>
              </w:rPr>
              <w:t xml:space="preserve">всасывающий Ø </w:t>
            </w:r>
            <w:r>
              <w:rPr>
                <w:rStyle w:val="Hyperlink.0"/>
                <w:rtl w:val="0"/>
              </w:rPr>
              <w:t>300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рабочее давление </w:t>
            </w:r>
            <w:r>
              <w:rPr>
                <w:rtl w:val="0"/>
              </w:rPr>
              <w:t xml:space="preserve">1,0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рабочий вакуум </w:t>
            </w:r>
            <w:r>
              <w:rPr>
                <w:rtl w:val="0"/>
              </w:rPr>
              <w:t xml:space="preserve">0,08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фланцы </w:t>
            </w:r>
            <w:r>
              <w:rPr>
                <w:rtl w:val="0"/>
                <w:lang w:val="pt-PT"/>
              </w:rPr>
              <w:t xml:space="preserve">PN-0,6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Ду </w:t>
            </w:r>
            <w:r>
              <w:rPr>
                <w:rtl w:val="0"/>
              </w:rPr>
              <w:t xml:space="preserve">300 </w:t>
            </w:r>
            <w:r>
              <w:rPr>
                <w:rtl w:val="0"/>
              </w:rPr>
              <w:t xml:space="preserve">ГОСТ </w:t>
            </w:r>
            <w:r>
              <w:rPr>
                <w:rtl w:val="0"/>
              </w:rPr>
              <w:t xml:space="preserve">12820-80, </w:t>
            </w:r>
            <w:r>
              <w:rPr>
                <w:rtl w:val="0"/>
              </w:rPr>
              <w:t>длина</w:t>
            </w:r>
            <w:r>
              <w:rPr>
                <w:rtl w:val="0"/>
              </w:rPr>
              <w:t xml:space="preserve">-0,87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400,00</w:t>
            </w:r>
          </w:p>
        </w:tc>
      </w:tr>
      <w:tr>
        <w:tblPrEx>
          <w:shd w:val="clear" w:color="auto" w:fill="auto"/>
        </w:tblPrEx>
        <w:trPr>
          <w:trHeight w:val="754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Style w:val="Hyperlink.0"/>
                <w:rtl w:val="0"/>
              </w:rPr>
              <w:t>Трубопровод напорно</w:t>
            </w:r>
            <w:r>
              <w:rPr>
                <w:rStyle w:val="Hyperlink.0"/>
                <w:rtl w:val="0"/>
              </w:rPr>
              <w:t>-</w:t>
            </w:r>
            <w:r>
              <w:rPr>
                <w:rStyle w:val="Hyperlink.0"/>
                <w:rtl w:val="0"/>
              </w:rPr>
              <w:t xml:space="preserve">всасывающий Ø </w:t>
            </w:r>
            <w:r>
              <w:rPr>
                <w:rStyle w:val="Hyperlink.0"/>
                <w:rtl w:val="0"/>
              </w:rPr>
              <w:t>300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рабочее давление </w:t>
            </w:r>
            <w:r>
              <w:rPr>
                <w:rtl w:val="0"/>
              </w:rPr>
              <w:t xml:space="preserve">1,0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рабочий вакуум </w:t>
            </w:r>
            <w:r>
              <w:rPr>
                <w:rtl w:val="0"/>
              </w:rPr>
              <w:t xml:space="preserve">0,08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фланцы </w:t>
            </w:r>
            <w:r>
              <w:rPr>
                <w:rtl w:val="0"/>
                <w:lang w:val="pt-PT"/>
              </w:rPr>
              <w:t xml:space="preserve">PN-0,6 </w:t>
            </w:r>
            <w:r>
              <w:rPr>
                <w:rtl w:val="0"/>
              </w:rPr>
              <w:t>МПа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 xml:space="preserve">Ду </w:t>
            </w:r>
            <w:r>
              <w:rPr>
                <w:rtl w:val="0"/>
              </w:rPr>
              <w:t xml:space="preserve">300 </w:t>
            </w:r>
            <w:r>
              <w:rPr>
                <w:rtl w:val="0"/>
              </w:rPr>
              <w:t xml:space="preserve">ГОСТ </w:t>
            </w:r>
            <w:r>
              <w:rPr>
                <w:rtl w:val="0"/>
              </w:rPr>
              <w:t xml:space="preserve">12820-80, </w:t>
            </w:r>
            <w:r>
              <w:rPr>
                <w:rtl w:val="0"/>
              </w:rPr>
              <w:t>длина</w:t>
            </w:r>
            <w:r>
              <w:rPr>
                <w:rtl w:val="0"/>
              </w:rPr>
              <w:t xml:space="preserve">-0,62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600,00</w:t>
            </w:r>
          </w:p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7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</w:pPr>
            <w:r>
              <w:rPr>
                <w:rStyle w:val="Hyperlink.0"/>
                <w:rtl w:val="0"/>
              </w:rPr>
              <w:t>Кассета понтонная</w:t>
            </w:r>
            <w:r>
              <w:rPr>
                <w:rtl w:val="0"/>
              </w:rPr>
              <w:t> для пульпопровода и кабеля</w:t>
            </w:r>
            <w:r>
              <w:rPr>
                <w:rtl w:val="0"/>
              </w:rPr>
              <w:t xml:space="preserve">, 1 </w:t>
            </w:r>
            <w:r>
              <w:rPr>
                <w:rtl w:val="0"/>
              </w:rPr>
              <w:t>шт</w:t>
            </w:r>
          </w:p>
        </w:tc>
        <w:tc>
          <w:tcPr>
            <w:tcW w:type="dxa" w:w="16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4800,00</w:t>
            </w:r>
          </w:p>
        </w:tc>
      </w:tr>
    </w:tbl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  <w:shd w:val="clear" w:color="auto" w:fill="ffffff"/>
        </w:rPr>
      </w:pPr>
      <w:r>
        <w:rPr>
          <w:rStyle w:val="Нет"/>
          <w:rFonts w:ascii="Tahoma" w:cs="Tahoma" w:hAnsi="Tahoma" w:eastAsia="Tahoma"/>
          <w:sz w:val="24"/>
          <w:szCs w:val="24"/>
          <w:shd w:val="clear" w:color="auto" w:fill="ffffff"/>
        </w:rPr>
        <w:br w:type="textWrapping"/>
      </w: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  <w:shd w:val="clear" w:color="auto" w:fill="ffffff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  <w:shd w:val="clear" w:color="auto" w:fill="ffffff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  <w:shd w:val="clear" w:color="auto" w:fill="ffffff"/>
        </w:rPr>
      </w:pP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  <w:shd w:val="clear" w:color="auto" w:fill="ffffff"/>
        </w:rPr>
      </w:pPr>
    </w:p>
    <w:p>
      <w:pPr>
        <w:pStyle w:val="Основной текст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Грохот колосниковый</w:t>
      </w:r>
    </w:p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700"/>
        <w:gridCol w:w="1938"/>
      </w:tblGrid>
      <w:tr>
        <w:tblPrEx>
          <w:shd w:val="clear" w:color="auto" w:fill="auto"/>
        </w:tblPrEx>
        <w:trPr>
          <w:trHeight w:val="534" w:hRule="atLeast"/>
        </w:trPr>
        <w:tc>
          <w:tcPr>
            <w:tcW w:type="dxa" w:w="7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Модель и краткие характеристики</w:t>
            </w:r>
          </w:p>
        </w:tc>
        <w:tc>
          <w:tcPr>
            <w:tcW w:type="dxa" w:w="19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Цена в руб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.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br w:type="textWrapping"/>
              <w:t>с учетом НДС</w:t>
            </w:r>
          </w:p>
        </w:tc>
      </w:tr>
      <w:tr>
        <w:tblPrEx>
          <w:shd w:val="clear" w:color="auto" w:fill="auto"/>
        </w:tblPrEx>
        <w:trPr>
          <w:trHeight w:val="1472" w:hRule="atLeast"/>
        </w:trPr>
        <w:tc>
          <w:tcPr>
            <w:tcW w:type="dxa" w:w="7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"http://zemsnariad.ru/grohot_gk1000"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ГК</w:t>
            </w:r>
            <w:r>
              <w:rPr>
                <w:rStyle w:val="Hyperlink.0"/>
                <w:rtl w:val="0"/>
              </w:rPr>
              <w:t>-1000</w:t>
            </w:r>
            <w:r>
              <w:rPr/>
              <w:fldChar w:fldCharType="end" w:fldLock="0"/>
            </w:r>
            <w:r>
              <w:rPr>
                <w:rStyle w:val="Hyperlink.0"/>
                <w:rtl w:val="0"/>
              </w:rPr>
              <w:t>       </w:t>
            </w:r>
            <w:r>
              <w:rPr>
                <w:rtl w:val="0"/>
              </w:rPr>
              <w:t>     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    </w:t>
            </w:r>
            <w:r>
              <w:rPr>
                <w:rStyle w:val="Hyperlink.0"/>
                <w:rtl w:val="0"/>
              </w:rPr>
              <w:t>Пропускная способность</w:t>
            </w:r>
            <w:r>
              <w:rPr>
                <w:rStyle w:val="Hyperlink.0"/>
                <w:rtl w:val="0"/>
              </w:rPr>
              <w:t>:</w:t>
            </w:r>
            <w:r>
              <w:rPr>
                <w:rtl w:val="0"/>
              </w:rPr>
              <w:t>  </w:t>
            </w:r>
            <w:r>
              <w:rPr>
                <w:rtl w:val="0"/>
              </w:rPr>
              <w:t xml:space="preserve">1000-1200 </w:t>
            </w:r>
            <w:r>
              <w:rPr>
                <w:rtl w:val="0"/>
              </w:rPr>
              <w:t>м</w:t>
            </w:r>
            <w:r>
              <w:rPr>
                <w:rStyle w:val="Нет"/>
                <w:sz w:val="22"/>
                <w:szCs w:val="22"/>
                <w:vertAlign w:val="superscript"/>
                <w:rtl w:val="0"/>
              </w:rPr>
              <w:t>3</w:t>
            </w:r>
            <w:r>
              <w:rPr>
                <w:rtl w:val="0"/>
              </w:rPr>
              <w:t>/</w:t>
            </w:r>
            <w:r>
              <w:rPr>
                <w:rtl w:val="0"/>
              </w:rPr>
              <w:t>час</w:t>
              <w:br w:type="textWrapping"/>
              <w:t>                      </w:t>
            </w:r>
            <w:r>
              <w:rPr>
                <w:rtl w:val="0"/>
              </w:rPr>
              <w:t xml:space="preserve"> </w:t>
            </w:r>
            <w:r>
              <w:rPr>
                <w:rStyle w:val="Hyperlink.0"/>
                <w:rtl w:val="0"/>
              </w:rPr>
              <w:t>с  разделением</w:t>
            </w:r>
            <w:r>
              <w:rPr>
                <w:rStyle w:val="Hyperlink.0"/>
                <w:rtl w:val="0"/>
              </w:rPr>
              <w:t>:</w:t>
            </w:r>
            <w:r>
              <w:rPr>
                <w:rtl w:val="0"/>
              </w:rPr>
              <w:t>  </w:t>
            </w:r>
            <w:r>
              <w:rPr>
                <w:rtl w:val="0"/>
              </w:rPr>
              <w:t xml:space="preserve">0-5 </w:t>
            </w:r>
            <w:r>
              <w:rPr>
                <w:rtl w:val="0"/>
              </w:rPr>
              <w:t xml:space="preserve">мм </w:t>
            </w:r>
            <w:r>
              <w:rPr>
                <w:rtl w:val="0"/>
              </w:rPr>
              <w:t xml:space="preserve">/ 5-... </w:t>
            </w:r>
            <w:r>
              <w:rPr>
                <w:rtl w:val="0"/>
              </w:rPr>
              <w:t>мм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   </w:t>
              <w:br w:type="textWrapping"/>
              <w:t>                                                    </w:t>
            </w:r>
            <w:r>
              <w:rPr>
                <w:rStyle w:val="Нет"/>
                <w:sz w:val="29"/>
                <w:szCs w:val="29"/>
                <w:rtl w:val="0"/>
              </w:rPr>
              <w:t>  </w:t>
            </w:r>
            <w:r>
              <w:rPr>
                <w:rtl w:val="0"/>
              </w:rPr>
              <w:t>       </w:t>
            </w: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> или  </w:t>
              <w:br w:type="textWrapping"/>
              <w:t>                                               </w:t>
            </w:r>
            <w:r>
              <w:rPr>
                <w:rStyle w:val="Нет"/>
                <w:sz w:val="29"/>
                <w:szCs w:val="29"/>
                <w:rtl w:val="0"/>
              </w:rPr>
              <w:t>  </w:t>
            </w:r>
            <w:r>
              <w:rPr>
                <w:rtl w:val="0"/>
              </w:rPr>
              <w:t xml:space="preserve">     </w:t>
            </w:r>
            <w:r>
              <w:rPr>
                <w:rtl w:val="0"/>
              </w:rPr>
              <w:t xml:space="preserve">0-20 </w:t>
            </w:r>
            <w:r>
              <w:rPr>
                <w:rtl w:val="0"/>
              </w:rPr>
              <w:t xml:space="preserve">мм </w:t>
            </w:r>
            <w:r>
              <w:rPr>
                <w:rtl w:val="0"/>
              </w:rPr>
              <w:t xml:space="preserve">/ 20-... </w:t>
            </w:r>
            <w:r>
              <w:rPr>
                <w:rtl w:val="0"/>
              </w:rPr>
              <w:t>мм</w:t>
            </w:r>
            <w:r>
              <w:rPr>
                <w:rtl w:val="0"/>
              </w:rPr>
              <w:t>.</w:t>
            </w:r>
          </w:p>
        </w:tc>
        <w:tc>
          <w:tcPr>
            <w:tcW w:type="dxa" w:w="19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382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420,00</w:t>
            </w:r>
          </w:p>
        </w:tc>
      </w:tr>
      <w:tr>
        <w:tblPrEx>
          <w:shd w:val="clear" w:color="auto" w:fill="auto"/>
        </w:tblPrEx>
        <w:trPr>
          <w:trHeight w:val="1472" w:hRule="atLeast"/>
        </w:trPr>
        <w:tc>
          <w:tcPr>
            <w:tcW w:type="dxa" w:w="7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"http://zemsnariad.ru/grohot_gk1700"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ГК</w:t>
            </w:r>
            <w:r>
              <w:rPr>
                <w:rStyle w:val="Hyperlink.0"/>
                <w:rtl w:val="0"/>
              </w:rPr>
              <w:t>-1700</w:t>
            </w:r>
            <w:r>
              <w:rPr/>
              <w:fldChar w:fldCharType="end" w:fldLock="0"/>
            </w:r>
            <w:r>
              <w:rPr>
                <w:rStyle w:val="Hyperlink.0"/>
                <w:rtl w:val="0"/>
              </w:rPr>
              <w:t>   </w:t>
            </w:r>
            <w:r>
              <w:rPr>
                <w:rtl w:val="0"/>
              </w:rPr>
              <w:t>        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      </w:t>
            </w:r>
            <w:r>
              <w:rPr>
                <w:rStyle w:val="Hyperlink.0"/>
                <w:rtl w:val="0"/>
              </w:rPr>
              <w:t>Пропускная способность</w:t>
            </w:r>
            <w:r>
              <w:rPr>
                <w:rStyle w:val="Hyperlink.0"/>
                <w:rtl w:val="0"/>
              </w:rPr>
              <w:t>:</w:t>
            </w:r>
            <w:r>
              <w:rPr>
                <w:rStyle w:val="Hyperlink.0"/>
                <w:rtl w:val="0"/>
              </w:rPr>
              <w:t> 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 xml:space="preserve">1700-1900 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куб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   </w:t>
              <w:br w:type="textWrapping"/>
              <w:t>                         </w:t>
            </w:r>
            <w:r>
              <w:rPr>
                <w:rStyle w:val="Hyperlink.0"/>
                <w:rtl w:val="0"/>
              </w:rPr>
              <w:t>с  разделением</w:t>
            </w:r>
            <w:r>
              <w:rPr>
                <w:rStyle w:val="Hyperlink.0"/>
                <w:rtl w:val="0"/>
              </w:rPr>
              <w:t>:</w:t>
            </w:r>
            <w:r>
              <w:rPr>
                <w:rtl w:val="0"/>
              </w:rPr>
              <w:t>  </w:t>
            </w:r>
            <w:r>
              <w:rPr>
                <w:rtl w:val="0"/>
              </w:rPr>
              <w:t>0-5</w:t>
            </w:r>
            <w:r>
              <w:rPr>
                <w:rtl w:val="0"/>
              </w:rPr>
              <w:t xml:space="preserve">мм </w:t>
            </w:r>
            <w:r>
              <w:rPr>
                <w:rtl w:val="0"/>
              </w:rPr>
              <w:t xml:space="preserve">/ 5-... </w:t>
            </w:r>
            <w:r>
              <w:rPr>
                <w:rtl w:val="0"/>
              </w:rPr>
              <w:t>мм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   </w:t>
              <w:br w:type="textWrapping"/>
              <w:t>                                                      </w:t>
            </w:r>
            <w:r>
              <w:rPr>
                <w:rStyle w:val="Нет"/>
                <w:sz w:val="29"/>
                <w:szCs w:val="29"/>
                <w:rtl w:val="0"/>
              </w:rPr>
              <w:t> </w:t>
            </w:r>
            <w:r>
              <w:rPr>
                <w:rtl w:val="0"/>
              </w:rPr>
              <w:t>         или</w:t>
              <w:br w:type="textWrapping"/>
              <w:t>                                                       </w:t>
            </w:r>
            <w:r>
              <w:rPr>
                <w:rStyle w:val="Нет"/>
                <w:sz w:val="29"/>
                <w:szCs w:val="29"/>
                <w:rtl w:val="0"/>
              </w:rPr>
              <w:t> </w:t>
            </w:r>
            <w:r>
              <w:rPr>
                <w:rtl w:val="0"/>
              </w:rPr>
              <w:t>0-20</w:t>
            </w:r>
            <w:r>
              <w:rPr>
                <w:rtl w:val="0"/>
              </w:rPr>
              <w:t xml:space="preserve">мм </w:t>
            </w:r>
            <w:r>
              <w:rPr>
                <w:rtl w:val="0"/>
              </w:rPr>
              <w:t xml:space="preserve">/ 20-... </w:t>
            </w:r>
            <w:r>
              <w:rPr>
                <w:rtl w:val="0"/>
              </w:rPr>
              <w:t>мм</w:t>
            </w:r>
            <w:r>
              <w:rPr>
                <w:rtl w:val="0"/>
              </w:rPr>
              <w:t>.</w:t>
            </w:r>
          </w:p>
        </w:tc>
        <w:tc>
          <w:tcPr>
            <w:tcW w:type="dxa" w:w="19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434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200,00</w:t>
            </w:r>
          </w:p>
        </w:tc>
      </w:tr>
    </w:tbl>
    <w:p>
      <w:pPr>
        <w:pStyle w:val="Основной текст"/>
        <w:bidi w:val="0"/>
        <w:rPr>
          <w:rStyle w:val="Нет"/>
          <w:rFonts w:ascii="Tahoma" w:cs="Tahoma" w:hAnsi="Tahoma" w:eastAsia="Tahoma"/>
          <w:sz w:val="24"/>
          <w:szCs w:val="24"/>
        </w:rPr>
      </w:pPr>
    </w:p>
    <w:p>
      <w:pPr>
        <w:pStyle w:val="Основной текст"/>
        <w:bidi w:val="0"/>
        <w:rPr>
          <w:rStyle w:val="Нет"/>
          <w:rFonts w:ascii="Helvetica" w:cs="Helvetica" w:hAnsi="Helvetica" w:eastAsia="Helvetica"/>
          <w:outline w:val="0"/>
          <w:color w:val="0053c3"/>
          <w:sz w:val="31"/>
          <w:szCs w:val="31"/>
          <w14:textFill>
            <w14:solidFill>
              <w14:srgbClr w14:val="0053C3"/>
            </w14:solidFill>
          </w14:textFill>
        </w:rPr>
      </w:pPr>
      <w:r>
        <w:rPr>
          <w:rtl w:val="0"/>
        </w:rPr>
        <w:t>   </w:t>
      </w:r>
    </w:p>
    <w:p>
      <w:pPr>
        <w:pStyle w:val="Основной текст"/>
        <w:bidi w:val="0"/>
        <w:rPr>
          <w:rStyle w:val="Нет"/>
          <w:rFonts w:ascii="Helvetica" w:cs="Helvetica" w:hAnsi="Helvetica" w:eastAsia="Helvetica"/>
          <w:outline w:val="0"/>
          <w:color w:val="0053c3"/>
          <w:sz w:val="31"/>
          <w:szCs w:val="31"/>
          <w14:textFill>
            <w14:solidFill>
              <w14:srgbClr w14:val="0053C3"/>
            </w14:solidFill>
          </w14:textFill>
        </w:rPr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  </w:t>
      </w:r>
      <w:r>
        <w:rPr>
          <w:b w:val="1"/>
          <w:bCs w:val="1"/>
        </w:rPr>
        <w:fldChar w:fldCharType="begin" w:fldLock="0"/>
      </w:r>
      <w:r>
        <w:rPr>
          <w:b w:val="1"/>
          <w:bCs w:val="1"/>
        </w:rPr>
        <w:instrText xml:space="preserve"> HYPERLINK "http://zemsnariad.ru/komplektuyuschie_i_zapas"</w:instrText>
      </w:r>
      <w:r>
        <w:rPr>
          <w:b w:val="1"/>
          <w:bCs w:val="1"/>
        </w:rPr>
        <w:fldChar w:fldCharType="separate" w:fldLock="0"/>
      </w:r>
      <w:r>
        <w:rPr>
          <w:b w:val="1"/>
          <w:bCs w:val="1"/>
          <w:rtl w:val="0"/>
          <w:lang w:val="ru-RU"/>
        </w:rPr>
        <w:t xml:space="preserve">Запчасти для Д </w:t>
      </w:r>
      <w:r>
        <w:rPr>
          <w:b w:val="1"/>
          <w:bCs w:val="1"/>
          <w:rtl w:val="0"/>
          <w:lang w:val="ru-RU"/>
        </w:rPr>
        <w:t>110/47</w:t>
      </w:r>
      <w:r>
        <w:rPr>
          <w:b w:val="1"/>
          <w:bCs w:val="1"/>
          <w:rtl w:val="0"/>
          <w:lang w:val="ru-RU"/>
        </w:rPr>
        <w:t> И</w:t>
      </w:r>
      <w:r>
        <w:rPr>
          <w:b w:val="1"/>
          <w:bCs w:val="1"/>
          <w:rtl w:val="0"/>
          <w:lang w:val="ru-RU"/>
        </w:rPr>
        <w:t>-1</w:t>
      </w:r>
      <w:r>
        <w:rPr>
          <w:b w:val="1"/>
          <w:bCs w:val="1"/>
        </w:rPr>
        <w:fldChar w:fldCharType="end" w:fldLock="0"/>
      </w:r>
    </w:p>
    <w:p>
      <w:pPr>
        <w:pStyle w:val="Основной текст"/>
        <w:bidi w:val="0"/>
      </w:pPr>
      <w:r>
        <w:rPr>
          <w:rtl w:val="0"/>
        </w:rPr>
        <w:t> 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743"/>
        <w:gridCol w:w="1895"/>
      </w:tblGrid>
      <w:tr>
        <w:tblPrEx>
          <w:shd w:val="clear" w:color="auto" w:fill="auto"/>
        </w:tblPrEx>
        <w:trPr>
          <w:trHeight w:val="534" w:hRule="atLeast"/>
        </w:trPr>
        <w:tc>
          <w:tcPr>
            <w:tcW w:type="dxa" w:w="77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Запчасти для насоса ГрУ 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800/40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Цена в руб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.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br w:type="textWrapping"/>
              <w:t>с учетом НДС</w:t>
            </w:r>
          </w:p>
        </w:tc>
      </w:tr>
      <w:tr>
        <w:tblPrEx>
          <w:shd w:val="clear" w:color="auto" w:fill="auto"/>
        </w:tblPrEx>
        <w:trPr>
          <w:trHeight w:val="1714" w:hRule="atLeast"/>
        </w:trPr>
        <w:tc>
          <w:tcPr>
            <w:tcW w:type="dxa" w:w="77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rPr>
                <w:rStyle w:val="Нет"/>
                <w:rFonts w:ascii="Tahoma" w:cs="Tahoma" w:hAnsi="Tahoma" w:eastAsia="Tahoma"/>
                <w:b w:val="0"/>
                <w:bCs w:val="0"/>
                <w:sz w:val="24"/>
                <w:szCs w:val="24"/>
              </w:rPr>
            </w:pPr>
            <w:r>
              <w:rPr>
                <w:b w:val="1"/>
                <w:bCs w:val="1"/>
                <w:rtl w:val="0"/>
              </w:rPr>
              <w:t>Ремкомплект колец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    </w:t>
            </w:r>
            <w:r>
              <w:rPr>
                <w:rtl w:val="0"/>
              </w:rPr>
              <w:t>1.</w:t>
            </w:r>
            <w:r>
              <w:rPr>
                <w:rtl w:val="0"/>
              </w:rPr>
              <w:t> </w:t>
            </w:r>
            <w:r>
              <w:rPr/>
              <w:fldChar w:fldCharType="begin" w:fldLock="0"/>
            </w:r>
            <w:r>
              <w:instrText xml:space="preserve"> HYPERLINK "http://zemsnariad.ru/fotogalereya?view=221728&amp;p=1"</w:instrText>
            </w:r>
            <w:r>
              <w:rPr/>
              <w:fldChar w:fldCharType="separate" w:fldLock="0"/>
            </w:r>
            <w:r>
              <w:rPr>
                <w:rtl w:val="0"/>
              </w:rPr>
              <w:t>Кольцо установочное</w:t>
            </w:r>
            <w:r>
              <w:rPr/>
              <w:fldChar w:fldCharType="end" w:fldLock="0"/>
            </w:r>
            <w:r>
              <w:rPr>
                <w:rtl w:val="0"/>
              </w:rPr>
              <w:t xml:space="preserve">                              </w:t>
            </w:r>
            <w:r>
              <w:rPr>
                <w:rtl w:val="0"/>
              </w:rPr>
              <w:t xml:space="preserve">1 </w:t>
            </w:r>
            <w:r>
              <w:rPr>
                <w:rtl w:val="0"/>
              </w:rPr>
              <w:t>шт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br w:type="textWrapping"/>
              <w:br w:type="textWrapping"/>
              <w:t>    </w:t>
            </w:r>
            <w:r>
              <w:rPr>
                <w:rtl w:val="0"/>
              </w:rPr>
              <w:t>2.</w:t>
            </w:r>
            <w:r>
              <w:rPr>
                <w:rtl w:val="0"/>
              </w:rPr>
              <w:t> </w:t>
            </w:r>
            <w:r>
              <w:rPr/>
              <w:fldChar w:fldCharType="begin" w:fldLock="0"/>
            </w:r>
            <w:r>
              <w:instrText xml:space="preserve"> HYPERLINK "http://zemsnariad.ru/fotogalereya?view=221729&amp;p=1"</w:instrText>
            </w:r>
            <w:r>
              <w:rPr/>
              <w:fldChar w:fldCharType="separate" w:fldLock="0"/>
            </w:r>
            <w:r>
              <w:rPr>
                <w:rtl w:val="0"/>
              </w:rPr>
              <w:t>Кольцо уплотнительное</w:t>
            </w:r>
            <w:r>
              <w:rPr/>
              <w:fldChar w:fldCharType="end" w:fldLock="0"/>
            </w:r>
            <w:r>
              <w:rPr>
                <w:rtl w:val="0"/>
              </w:rPr>
              <w:t>                          </w:t>
            </w:r>
            <w:r>
              <w:rPr>
                <w:rtl w:val="0"/>
              </w:rPr>
              <w:t xml:space="preserve">1 </w:t>
            </w:r>
            <w:r>
              <w:rPr>
                <w:rtl w:val="0"/>
              </w:rPr>
              <w:t>шт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br w:type="textWrapping"/>
              <w:br w:type="textWrapping"/>
              <w:t>     </w:t>
            </w:r>
            <w:r>
              <w:rPr>
                <w:rStyle w:val="Нет"/>
                <w:u w:val="single"/>
                <w:rtl w:val="0"/>
              </w:rPr>
              <w:t>Материал</w:t>
            </w:r>
            <w:r>
              <w:rPr>
                <w:rStyle w:val="Нет"/>
                <w:u w:val="single"/>
                <w:rtl w:val="0"/>
              </w:rPr>
              <w:t>:</w:t>
            </w:r>
            <w:r>
              <w:rPr>
                <w:rtl w:val="0"/>
              </w:rPr>
              <w:t> высококачественная сталь со специальной</w:t>
              <w:br w:type="textWrapping"/>
              <w:t>     поверхностной и термической обработкой</w:t>
            </w:r>
            <w:r>
              <w:rPr>
                <w:rtl w:val="0"/>
              </w:rPr>
              <w:t>.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800,00</w:t>
            </w:r>
          </w:p>
        </w:tc>
      </w:tr>
      <w:tr>
        <w:tblPrEx>
          <w:shd w:val="clear" w:color="auto" w:fill="auto"/>
        </w:tblPrEx>
        <w:trPr>
          <w:trHeight w:val="974" w:hRule="atLeast"/>
        </w:trPr>
        <w:tc>
          <w:tcPr>
            <w:tcW w:type="dxa" w:w="77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/>
              <w:fldChar w:fldCharType="begin" w:fldLock="0"/>
            </w:r>
            <w:r>
              <w:instrText xml:space="preserve"> HYPERLINK "http://zemsnariad.ru/komplektuyuschie_i_zapas"</w:instrText>
            </w:r>
            <w:r>
              <w:rPr/>
              <w:fldChar w:fldCharType="separate" w:fldLock="0"/>
            </w:r>
            <w:r>
              <w:rPr>
                <w:rtl w:val="0"/>
              </w:rPr>
              <w:t>Муфта соединительная силовая</w:t>
            </w:r>
            <w:r>
              <w:rPr/>
              <w:fldChar w:fldCharType="end" w:fldLock="0"/>
            </w:r>
            <w:r>
              <w:rPr>
                <w:rtl w:val="0"/>
              </w:rPr>
              <w:t> </w:t>
              <w:br w:type="textWrapping"/>
              <w:t>     </w:t>
            </w:r>
            <w:r>
              <w:rPr>
                <w:rStyle w:val="Нет"/>
                <w:u w:val="single"/>
                <w:rtl w:val="0"/>
                <w:lang w:val="ru-RU"/>
              </w:rPr>
              <w:t>Назначение</w:t>
            </w:r>
            <w:r>
              <w:rPr>
                <w:rStyle w:val="Нет"/>
                <w:u w:val="single"/>
                <w:rtl w:val="0"/>
              </w:rPr>
              <w:t>:</w:t>
            </w: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>Соединяет электродвигатель и грунтовый насос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br w:type="textWrapping"/>
              <w:t>     </w:t>
            </w:r>
            <w:r>
              <w:rPr>
                <w:rStyle w:val="Нет"/>
                <w:u w:val="single"/>
                <w:rtl w:val="0"/>
              </w:rPr>
              <w:t>Материал</w:t>
            </w:r>
            <w:r>
              <w:rPr>
                <w:rStyle w:val="Нет"/>
                <w:u w:val="single"/>
                <w:rtl w:val="0"/>
              </w:rPr>
              <w:t>:</w:t>
            </w:r>
            <w:r>
              <w:rPr>
                <w:rtl w:val="0"/>
              </w:rPr>
              <w:t> Специальная высококачественная сталь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 </w:t>
              <w:br w:type="textWrapping"/>
              <w:t>     Максимальное усилие </w:t>
            </w:r>
            <w:r>
              <w:rPr>
                <w:rtl w:val="0"/>
                <w:lang w:val="en-US"/>
              </w:rPr>
              <w:t xml:space="preserve">8100 </w:t>
            </w:r>
            <w:r>
              <w:rPr>
                <w:rtl w:val="0"/>
              </w:rPr>
              <w:t>Нм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600,00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77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Комплект прокладок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8900,00</w:t>
            </w:r>
          </w:p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    </w:t>
        <w:br w:type="textWrapping"/>
        <w:t>       </w:t>
      </w:r>
      <w:r>
        <w:rPr/>
        <w:fldChar w:fldCharType="begin" w:fldLock="0"/>
      </w:r>
      <w:r>
        <w:instrText xml:space="preserve"> HYPERLINK "http://zemsnariad.ru/komplektuyuschie_i_zapas1"</w:instrText>
      </w:r>
      <w:r>
        <w:rPr/>
        <w:fldChar w:fldCharType="separate" w:fldLock="0"/>
      </w:r>
      <w:r>
        <w:rPr>
          <w:rtl w:val="0"/>
        </w:rPr>
        <w:t xml:space="preserve">Запчасти для  Д </w:t>
      </w:r>
      <w:r>
        <w:rPr>
          <w:rtl w:val="0"/>
        </w:rPr>
        <w:t xml:space="preserve">110/47 </w:t>
      </w:r>
      <w:r>
        <w:rPr>
          <w:rtl w:val="0"/>
        </w:rPr>
        <w:t>И</w:t>
      </w:r>
      <w:r>
        <w:rPr>
          <w:rtl w:val="0"/>
        </w:rPr>
        <w:t>-2-2.</w:t>
      </w:r>
      <w:r>
        <w:rPr>
          <w:rtl w:val="0"/>
        </w:rPr>
        <w:t> </w:t>
      </w:r>
      <w:r>
        <w:rPr>
          <w:rtl w:val="0"/>
        </w:rPr>
        <w:t>-</w:t>
      </w:r>
      <w:r>
        <w:rPr>
          <w:rtl w:val="0"/>
        </w:rPr>
        <w:t> цены </w:t>
      </w:r>
      <w:r>
        <w:rPr/>
        <w:fldChar w:fldCharType="end" w:fldLock="0"/>
      </w:r>
      <w:r>
        <w:rPr>
          <w:rtl w:val="0"/>
        </w:rPr>
        <w:t> </w:t>
        <w:br w:type="textWrapping"/>
        <w:t>    Запчасти для насоса ГрАУ </w:t>
      </w:r>
      <w:r>
        <w:rPr>
          <w:rtl w:val="0"/>
        </w:rPr>
        <w:t>1600/25</w:t>
      </w:r>
      <w:r>
        <w:rPr>
          <w:rtl w:val="0"/>
        </w:rPr>
        <w:br w:type="textWrapping"/>
        <w:t> </w:t>
      </w: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480"/>
        <w:gridCol w:w="4449"/>
        <w:gridCol w:w="1688"/>
      </w:tblGrid>
      <w:tr>
        <w:tblPrEx>
          <w:shd w:val="clear" w:color="auto" w:fill="auto"/>
        </w:tblPrEx>
        <w:trPr>
          <w:trHeight w:val="53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Наименование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Чертёж</w:t>
            </w:r>
          </w:p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Цена в руб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.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с учётом НДС</w:t>
            </w:r>
          </w:p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 xml:space="preserve">Колесо рабочее ГН </w:t>
            </w:r>
            <w:r>
              <w:rPr>
                <w:rtl w:val="0"/>
              </w:rPr>
              <w:t>1800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 xml:space="preserve">для    ГрАУ </w:t>
            </w:r>
            <w:r>
              <w:rPr>
                <w:rtl w:val="0"/>
              </w:rPr>
              <w:t>1600/25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3-</w:t>
            </w:r>
            <w:r>
              <w:rPr>
                <w:rtl w:val="0"/>
              </w:rPr>
              <w:t>х лопастное</w:t>
            </w:r>
            <w:r>
              <w:rPr>
                <w:rtl w:val="0"/>
              </w:rPr>
              <w:t>.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tl w:val="0"/>
              </w:rPr>
              <w:t>РК</w:t>
            </w:r>
            <w:r>
              <w:rPr>
                <w:rtl w:val="0"/>
              </w:rPr>
              <w:t>-00.04.01</w:t>
            </w:r>
            <w:r>
              <w:rPr>
                <w:rtl w:val="0"/>
              </w:rPr>
              <w:t>СБ</w:t>
            </w:r>
            <w:r>
              <w:rPr>
                <w:rStyle w:val="Нет"/>
                <w:rFonts w:ascii="Tahoma" w:cs="Tahoma" w:hAnsi="Tahoma" w:eastAsia="Tahoma"/>
                <w:sz w:val="24"/>
                <w:szCs w:val="24"/>
              </w:rPr>
              <w:br w:type="textWrapping"/>
            </w:r>
            <w:r>
              <w:rPr>
                <w:rtl w:val="0"/>
              </w:rPr>
              <w:t>взамен устаревшего</w:t>
              <w:br w:type="textWrapping"/>
              <w:t>Н</w:t>
            </w:r>
            <w:r>
              <w:rPr>
                <w:rtl w:val="0"/>
              </w:rPr>
              <w:t>14.3.311.01.020</w:t>
            </w:r>
          </w:p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149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400,00</w:t>
            </w:r>
          </w:p>
        </w:tc>
      </w:tr>
      <w:tr>
        <w:tblPrEx>
          <w:shd w:val="clear" w:color="auto" w:fill="auto"/>
        </w:tblPrEx>
        <w:trPr>
          <w:trHeight w:val="73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 xml:space="preserve">Колесо рабочее ГН </w:t>
            </w:r>
            <w:r>
              <w:rPr>
                <w:rtl w:val="0"/>
              </w:rPr>
              <w:t>1800</w:t>
            </w:r>
          </w:p>
          <w:p>
            <w:pPr>
              <w:pStyle w:val="Основной текст"/>
              <w:bidi w:val="0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 xml:space="preserve">для    ГрАУ </w:t>
            </w:r>
            <w:r>
              <w:rPr>
                <w:rtl w:val="0"/>
              </w:rPr>
              <w:t>1600/25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4-</w:t>
            </w:r>
            <w:r>
              <w:rPr>
                <w:rtl w:val="0"/>
              </w:rPr>
              <w:t>х лопастное</w:t>
            </w:r>
            <w:r>
              <w:rPr>
                <w:rtl w:val="0"/>
              </w:rPr>
              <w:t>.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left"/>
              <w:rPr>
                <w:rStyle w:val="Нет"/>
                <w:rFonts w:ascii="Tahoma" w:cs="Tahoma" w:hAnsi="Tahoma" w:eastAsia="Tahoma"/>
                <w:sz w:val="24"/>
                <w:szCs w:val="24"/>
              </w:rPr>
            </w:pPr>
            <w:r>
              <w:rPr>
                <w:rtl w:val="0"/>
              </w:rPr>
              <w:t>РК</w:t>
            </w:r>
            <w:r>
              <w:rPr>
                <w:rtl w:val="0"/>
              </w:rPr>
              <w:t>-01.04.01</w:t>
            </w:r>
            <w:r>
              <w:rPr>
                <w:rtl w:val="0"/>
              </w:rPr>
              <w:t>СБ</w:t>
            </w:r>
          </w:p>
          <w:p>
            <w:pPr>
              <w:pStyle w:val="Основной текст"/>
              <w:jc w:val="left"/>
            </w:pPr>
            <w:r>
              <w:rPr>
                <w:rtl w:val="0"/>
                <w:lang w:val="ru-RU"/>
              </w:rPr>
              <w:t>взамен устаревшего</w:t>
            </w:r>
          </w:p>
          <w:p>
            <w:pPr>
              <w:pStyle w:val="Основной текст"/>
              <w:jc w:val="left"/>
            </w:pPr>
            <w:r>
              <w:rPr>
                <w:rtl w:val="0"/>
              </w:rPr>
              <w:t>Н</w:t>
            </w:r>
            <w:r>
              <w:rPr>
                <w:rtl w:val="0"/>
              </w:rPr>
              <w:t>14.3.311.01.020</w:t>
            </w:r>
          </w:p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171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200,00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Корпус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</w:t>
            </w:r>
            <w:r>
              <w:rPr>
                <w:rFonts w:ascii="Helvetica Neue" w:cs="Arial Unicode MS" w:hAnsi="Helvetica Neue" w:eastAsia="Arial Unicode MS"/>
                <w:rtl w:val="0"/>
              </w:rPr>
              <w:t>14.3.311.01.001</w:t>
            </w:r>
          </w:p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306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900,00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Бронедиск задний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</w:t>
            </w:r>
            <w:r>
              <w:rPr>
                <w:rFonts w:ascii="Helvetica Neue" w:cs="Arial Unicode MS" w:hAnsi="Helvetica Neue" w:eastAsia="Arial Unicode MS"/>
                <w:rtl w:val="0"/>
              </w:rPr>
              <w:t>14.3.311.01.003</w:t>
            </w:r>
          </w:p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900,00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Бронедиск передний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</w:t>
            </w:r>
            <w:r>
              <w:rPr>
                <w:rFonts w:ascii="Helvetica Neue" w:cs="Arial Unicode MS" w:hAnsi="Helvetica Neue" w:eastAsia="Arial Unicode MS"/>
                <w:rtl w:val="0"/>
              </w:rPr>
              <w:t>14.3.311.01.002</w:t>
            </w:r>
          </w:p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700,00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Крышка корпуса задняя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550,00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Крышка корпуса передняя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620,00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4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Лючок корпуса</w:t>
            </w:r>
          </w:p>
        </w:tc>
        <w:tc>
          <w:tcPr>
            <w:tcW w:type="dxa" w:w="44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540,00</w:t>
            </w:r>
          </w:p>
        </w:tc>
      </w:tr>
      <w:tr>
        <w:tblPrEx>
          <w:shd w:val="clear" w:color="auto" w:fill="auto"/>
        </w:tblPrEx>
        <w:trPr>
          <w:trHeight w:val="974" w:hRule="atLeast"/>
        </w:trPr>
        <w:tc>
          <w:tcPr>
            <w:tcW w:type="dxa" w:w="792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rPr>
                <w:rStyle w:val="Нет"/>
                <w:outline w:val="0"/>
                <w:color w:val="00000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Ссылка"/>
              </w:rPr>
              <w:fldChar w:fldCharType="begin" w:fldLock="0"/>
            </w:r>
            <w:r>
              <w:rPr>
                <w:rStyle w:val="Ссылка"/>
              </w:rPr>
              <w:instrText xml:space="preserve"> HYPERLINK "http://zemsnariad.ru/komplektuyuschie_i_zapas1"</w:instrText>
            </w:r>
            <w:r>
              <w:rPr>
                <w:rStyle w:val="Ссылка"/>
              </w:rPr>
              <w:fldChar w:fldCharType="separate" w:fldLock="0"/>
            </w:r>
            <w:r>
              <w:rPr>
                <w:rStyle w:val="Ссылка"/>
                <w:rtl w:val="0"/>
              </w:rPr>
              <w:t>Муфта соединительная силовая</w:t>
            </w:r>
            <w:r>
              <w:rPr/>
              <w:fldChar w:fldCharType="end" w:fldLock="0"/>
            </w:r>
            <w:r>
              <w:rPr>
                <w:rStyle w:val="Нет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  <w:p>
            <w:pPr>
              <w:pStyle w:val="Основной текст"/>
              <w:bidi w:val="0"/>
            </w:pPr>
            <w:r>
              <w:rPr>
                <w:rtl w:val="0"/>
              </w:rPr>
              <w:t>Назначение</w:t>
            </w:r>
            <w:r>
              <w:rPr>
                <w:rtl w:val="0"/>
              </w:rPr>
              <w:t>:</w:t>
            </w:r>
            <w:r>
              <w:rPr>
                <w:rtl w:val="0"/>
              </w:rPr>
              <w:t> Соединяет электродвигатель и грунтовый насос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br w:type="textWrapping"/>
              <w:t>Материал</w:t>
            </w:r>
            <w:r>
              <w:rPr>
                <w:rtl w:val="0"/>
              </w:rPr>
              <w:t>:</w:t>
            </w:r>
            <w:r>
              <w:rPr>
                <w:rtl w:val="0"/>
              </w:rPr>
              <w:t> Специальная высококачественная сталь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br w:type="textWrapping"/>
              <w:t>Максимальное усилие </w:t>
            </w:r>
            <w:r>
              <w:rPr>
                <w:rtl w:val="0"/>
              </w:rPr>
              <w:t xml:space="preserve">9200 </w:t>
            </w:r>
            <w:r>
              <w:rPr>
                <w:rtl w:val="0"/>
              </w:rPr>
              <w:t>Нм</w:t>
            </w:r>
          </w:p>
        </w:tc>
        <w:tc>
          <w:tcPr>
            <w:tcW w:type="dxa" w:w="1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600,00</w:t>
            </w:r>
          </w:p>
        </w:tc>
      </w:tr>
    </w:tbl>
    <w:p>
      <w:pPr>
        <w:pStyle w:val="Основной текст"/>
        <w:bidi w:val="0"/>
      </w:pPr>
      <w:r>
        <w:rPr>
          <w:rStyle w:val="Нет"/>
          <w:rFonts w:ascii="Tahoma" w:cs="Tahoma" w:hAnsi="Tahoma" w:eastAsia="Tahoma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b w:val="1"/>
      <w:bCs w:val="1"/>
    </w:rPr>
  </w:style>
  <w:style w:type="character" w:styleId="Ссылка">
    <w:name w:val="Ссылка"/>
    <w:rPr>
      <w:u w:val="single"/>
    </w:rPr>
  </w:style>
  <w:style w:type="character" w:styleId="Hyperlink.1">
    <w:name w:val="Hyperlink.1"/>
    <w:basedOn w:val="Ссылка"/>
    <w:next w:val="Hyperlink.1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